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58809" w14:textId="77777777" w:rsidR="006444DB" w:rsidRDefault="00A57FED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Hlk236301247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</w:t>
      </w:r>
    </w:p>
    <w:p w14:paraId="1749BF9E" w14:textId="77777777" w:rsidR="006444DB" w:rsidRDefault="006444DB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B03CB46" w14:textId="77777777" w:rsidR="006444DB" w:rsidRDefault="006444DB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EC1EBA3" w14:textId="6480C49E" w:rsidR="00A57FED" w:rsidRDefault="00A57FED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II EUROPEJSKA KONFERENCJA ARCHITEKTURY DREWNIANEJ</w:t>
      </w:r>
    </w:p>
    <w:p w14:paraId="7C72ED4E" w14:textId="516DBD60" w:rsidR="00A57FED" w:rsidRDefault="006444DB" w:rsidP="006444DB">
      <w:pPr>
        <w:tabs>
          <w:tab w:val="left" w:pos="3503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  <w:t>14-16.10.2026</w:t>
      </w:r>
    </w:p>
    <w:p w14:paraId="7C2FCA54" w14:textId="77777777" w:rsidR="00A57FED" w:rsidRDefault="00A57FED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7F5E1D5E" w14:textId="77777777" w:rsidR="006444DB" w:rsidRDefault="006444DB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BE744A1" w14:textId="77777777" w:rsidR="00A57FED" w:rsidRDefault="00A57FED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F9E7774" w14:textId="18B71EB2" w:rsidR="00186A95" w:rsidRPr="000A0380" w:rsidRDefault="00886AAF" w:rsidP="006444DB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 w:rsidRPr="000A0380">
        <w:rPr>
          <w:b/>
          <w:color w:val="000000" w:themeColor="text1"/>
        </w:rPr>
        <w:t xml:space="preserve">I SESJA </w:t>
      </w:r>
      <w:r w:rsidR="00186A95" w:rsidRPr="000A0380">
        <w:rPr>
          <w:b/>
          <w:color w:val="000000" w:themeColor="text1"/>
        </w:rPr>
        <w:t xml:space="preserve">Architektura drewniana w różnych regionach </w:t>
      </w:r>
      <w:r w:rsidR="00E05091" w:rsidRPr="000A0380">
        <w:rPr>
          <w:b/>
          <w:color w:val="000000" w:themeColor="text1"/>
        </w:rPr>
        <w:t xml:space="preserve">Europy </w:t>
      </w:r>
      <w:r w:rsidR="00186A95" w:rsidRPr="000A0380">
        <w:rPr>
          <w:b/>
          <w:color w:val="000000" w:themeColor="text1"/>
        </w:rPr>
        <w:t xml:space="preserve">i jej unikalne </w:t>
      </w:r>
      <w:r w:rsidR="00A57FED">
        <w:rPr>
          <w:b/>
          <w:color w:val="000000" w:themeColor="text1"/>
        </w:rPr>
        <w:t xml:space="preserve">    </w:t>
      </w:r>
      <w:r w:rsidR="00186A95" w:rsidRPr="000A0380">
        <w:rPr>
          <w:b/>
          <w:color w:val="000000" w:themeColor="text1"/>
        </w:rPr>
        <w:t>uwarunkowania kulturowe.</w:t>
      </w:r>
    </w:p>
    <w:p w14:paraId="3D596B97" w14:textId="77777777" w:rsidR="00186A95" w:rsidRPr="000A0380" w:rsidRDefault="00186A95" w:rsidP="006444DB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 w:rsidRPr="000A0380">
        <w:rPr>
          <w:b/>
          <w:color w:val="000000" w:themeColor="text1"/>
        </w:rPr>
        <w:t> </w:t>
      </w:r>
    </w:p>
    <w:p w14:paraId="345DE723" w14:textId="77777777" w:rsidR="008023CA" w:rsidRPr="000A0380" w:rsidRDefault="00886AAF" w:rsidP="006444DB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 w:rsidRPr="000A0380">
        <w:rPr>
          <w:b/>
          <w:color w:val="000000" w:themeColor="text1"/>
        </w:rPr>
        <w:t xml:space="preserve">II SESJA </w:t>
      </w:r>
      <w:r w:rsidR="00186A95" w:rsidRPr="000A0380">
        <w:rPr>
          <w:b/>
          <w:color w:val="000000" w:themeColor="text1"/>
        </w:rPr>
        <w:t xml:space="preserve">Przekształcanie i adaptacja historycznych obiektów drewnianych </w:t>
      </w:r>
    </w:p>
    <w:p w14:paraId="2A816084" w14:textId="7E7046ED" w:rsidR="00186A95" w:rsidRPr="000A0380" w:rsidRDefault="00186A95" w:rsidP="006444DB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 w:rsidRPr="000A0380">
        <w:rPr>
          <w:b/>
          <w:color w:val="000000" w:themeColor="text1"/>
        </w:rPr>
        <w:t>do współczesnych funkcji.</w:t>
      </w:r>
    </w:p>
    <w:p w14:paraId="40606791" w14:textId="77777777" w:rsidR="00186A95" w:rsidRPr="000A0380" w:rsidRDefault="00186A95" w:rsidP="006444DB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 w:rsidRPr="000A0380">
        <w:rPr>
          <w:b/>
          <w:color w:val="000000" w:themeColor="text1"/>
        </w:rPr>
        <w:t> </w:t>
      </w:r>
    </w:p>
    <w:p w14:paraId="4D7207AE" w14:textId="7CBA1085" w:rsidR="00186A95" w:rsidRPr="000A0380" w:rsidRDefault="00886AAF" w:rsidP="006444DB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 w:rsidRPr="000A0380">
        <w:rPr>
          <w:b/>
          <w:color w:val="000000" w:themeColor="text1"/>
        </w:rPr>
        <w:t xml:space="preserve">III SESJA </w:t>
      </w:r>
      <w:r w:rsidR="00186A95" w:rsidRPr="000A0380">
        <w:rPr>
          <w:b/>
          <w:color w:val="000000" w:themeColor="text1"/>
        </w:rPr>
        <w:t>Metody badań, dokumentowania i konserwacji zabytków drewnianych.</w:t>
      </w:r>
    </w:p>
    <w:p w14:paraId="2A9D8E88" w14:textId="77777777" w:rsidR="00186A95" w:rsidRPr="000A0380" w:rsidRDefault="00186A95" w:rsidP="006444DB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 w:rsidRPr="000A0380">
        <w:rPr>
          <w:b/>
          <w:color w:val="000000" w:themeColor="text1"/>
        </w:rPr>
        <w:t> </w:t>
      </w:r>
    </w:p>
    <w:p w14:paraId="7971B598" w14:textId="0F321395" w:rsidR="00186A95" w:rsidRPr="000A0380" w:rsidRDefault="00886AAF" w:rsidP="006444DB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 w:rsidRPr="000A0380">
        <w:rPr>
          <w:b/>
          <w:color w:val="000000" w:themeColor="text1"/>
        </w:rPr>
        <w:t xml:space="preserve">IV SESJA </w:t>
      </w:r>
      <w:r w:rsidR="00186A95" w:rsidRPr="000A0380">
        <w:rPr>
          <w:b/>
          <w:color w:val="000000" w:themeColor="text1"/>
        </w:rPr>
        <w:t>Rola i wpływ muzeów na wolnym powietrzu w ochronie krajobrazu kulturowego.</w:t>
      </w:r>
    </w:p>
    <w:p w14:paraId="1A507F48" w14:textId="77777777" w:rsidR="00186A95" w:rsidRPr="000A0380" w:rsidRDefault="00186A95" w:rsidP="006444DB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 w:rsidRPr="000A0380">
        <w:rPr>
          <w:b/>
          <w:color w:val="000000" w:themeColor="text1"/>
        </w:rPr>
        <w:t> </w:t>
      </w:r>
    </w:p>
    <w:p w14:paraId="1D2FB8C3" w14:textId="6FB0EE15" w:rsidR="00186A95" w:rsidRPr="000A0380" w:rsidRDefault="00886AAF" w:rsidP="006444DB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 w:rsidRPr="000A0380">
        <w:rPr>
          <w:b/>
          <w:color w:val="000000" w:themeColor="text1"/>
        </w:rPr>
        <w:t xml:space="preserve">V SESJA </w:t>
      </w:r>
      <w:r w:rsidR="00186A95" w:rsidRPr="000A0380">
        <w:rPr>
          <w:b/>
          <w:color w:val="000000" w:themeColor="text1"/>
        </w:rPr>
        <w:t>Nowoczesne technologie wspierające ochronę dziedzictwa kulturowego z drewna.</w:t>
      </w:r>
    </w:p>
    <w:p w14:paraId="4ACFCEE1" w14:textId="77777777" w:rsidR="00186A95" w:rsidRPr="000A0380" w:rsidRDefault="00186A95" w:rsidP="006444DB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trike/>
          <w:color w:val="000000" w:themeColor="text1"/>
        </w:rPr>
      </w:pPr>
      <w:r w:rsidRPr="000A0380">
        <w:rPr>
          <w:b/>
          <w:color w:val="000000" w:themeColor="text1"/>
        </w:rPr>
        <w:t> </w:t>
      </w:r>
    </w:p>
    <w:p w14:paraId="76D7E41B" w14:textId="7B0E3907" w:rsidR="00BA7C63" w:rsidRPr="000A0380" w:rsidRDefault="00886AAF" w:rsidP="006444DB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strike/>
          <w:color w:val="000000" w:themeColor="text1"/>
        </w:rPr>
      </w:pPr>
      <w:r w:rsidRPr="000A0380">
        <w:rPr>
          <w:b/>
          <w:color w:val="000000" w:themeColor="text1"/>
        </w:rPr>
        <w:t>VI SESJA</w:t>
      </w:r>
      <w:r w:rsidR="00334595" w:rsidRPr="000A0380">
        <w:rPr>
          <w:b/>
          <w:color w:val="000000" w:themeColor="text1"/>
        </w:rPr>
        <w:t xml:space="preserve"> </w:t>
      </w:r>
      <w:r w:rsidR="00544E11" w:rsidRPr="000A0380">
        <w:rPr>
          <w:b/>
          <w:color w:val="000000" w:themeColor="text1"/>
        </w:rPr>
        <w:t>Drewniane dziedzictwo kulturowe – konstrukcje, rzemiosło i ślady historycznej działalności człowieka</w:t>
      </w:r>
    </w:p>
    <w:p w14:paraId="0086C1AF" w14:textId="77777777" w:rsidR="00186A95" w:rsidRDefault="00186A95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9E8560A" w14:textId="77777777" w:rsidR="006444DB" w:rsidRPr="000A0380" w:rsidRDefault="006444DB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C943709" w14:textId="26FBBB3F" w:rsidR="00BE14A0" w:rsidRPr="000A0380" w:rsidRDefault="00BE14A0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SESJA POKAZOWA </w:t>
      </w:r>
    </w:p>
    <w:p w14:paraId="709E8D64" w14:textId="77777777" w:rsidR="00C0656F" w:rsidRPr="00A57FED" w:rsidRDefault="00C0656F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57F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IR Laser </w:t>
      </w:r>
    </w:p>
    <w:p w14:paraId="075E459A" w14:textId="145A8B4C" w:rsidR="00C0656F" w:rsidRPr="00A57FED" w:rsidRDefault="00C0656F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57F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Xillix Żel </w:t>
      </w:r>
    </w:p>
    <w:p w14:paraId="6754A94C" w14:textId="77777777" w:rsidR="00C0656F" w:rsidRPr="00A57FED" w:rsidRDefault="00C0656F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57F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Biuro Projektowe Winnicki + Ceramika KUFEL </w:t>
      </w:r>
    </w:p>
    <w:p w14:paraId="3D85F4DB" w14:textId="0152F558" w:rsidR="00155359" w:rsidRPr="00A57FED" w:rsidRDefault="00C0656F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A57FE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Keim </w:t>
      </w:r>
    </w:p>
    <w:p w14:paraId="5D0194B1" w14:textId="77777777" w:rsidR="000A0380" w:rsidRDefault="000A0380" w:rsidP="006444DB">
      <w:pPr>
        <w:pStyle w:val="Akapitzlist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77DDC44" w14:textId="77777777" w:rsidR="006444DB" w:rsidRPr="000A0380" w:rsidRDefault="006444DB" w:rsidP="006444DB">
      <w:pPr>
        <w:pStyle w:val="Akapitzlist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5FDA2C" w14:textId="6E820E70" w:rsidR="00D06513" w:rsidRPr="000A0380" w:rsidRDefault="00186A95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Dzień I – środa, 14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października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202</w:t>
      </w:r>
      <w:r w:rsidR="00ED7FE6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r.</w:t>
      </w:r>
    </w:p>
    <w:p w14:paraId="6B85BE83" w14:textId="77777777" w:rsidR="00E65361" w:rsidRPr="000A0380" w:rsidRDefault="00E65361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1FD3DF7" w14:textId="02F6C35A" w:rsidR="00995337" w:rsidRPr="000A0380" w:rsidRDefault="00995337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8:00 Rejestracja uczestników</w:t>
      </w:r>
    </w:p>
    <w:p w14:paraId="3898D132" w14:textId="77777777" w:rsidR="00D075A0" w:rsidRPr="000A0380" w:rsidRDefault="00D06513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9:00</w:t>
      </w:r>
      <w:r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 – </w:t>
      </w:r>
      <w:r w:rsidRPr="000A03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Oficjalne otwarcie konferencji</w:t>
      </w:r>
    </w:p>
    <w:p w14:paraId="0DDE12C6" w14:textId="730E1F02" w:rsidR="00D075A0" w:rsidRPr="000A0380" w:rsidRDefault="00D075A0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Dyrektor </w:t>
      </w:r>
      <w:bookmarkStart w:id="1" w:name="_Hlk236313026"/>
      <w:r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Dorota Łapiak</w:t>
      </w:r>
      <w:r w:rsidR="00521E69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hyperlink r:id="rId11" w:tgtFrame="_blank" w:history="1">
        <w:r w:rsidRPr="000A038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Muzeum Rolnictwa im. </w:t>
        </w:r>
        <w:r w:rsidR="00B0456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k</w:t>
        </w:r>
        <w:r w:rsidRPr="000A038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s. Krzysztofa Kluka</w:t>
        </w:r>
      </w:hyperlink>
      <w:bookmarkEnd w:id="1"/>
      <w:r w:rsidR="00DF67EC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 Ciechanowcu</w:t>
      </w:r>
    </w:p>
    <w:p w14:paraId="2BBFA7B2" w14:textId="31469D5B" w:rsidR="00BE24BD" w:rsidRPr="000A0380" w:rsidRDefault="00D06513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2" w:name="_Hlk236312840"/>
      <w:r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prof. dr hab. inż. Radosław Mirski </w:t>
      </w:r>
      <w:bookmarkEnd w:id="2"/>
      <w:r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 Katedra Mechanicznej Technologii Drewna, Uniwersytet Przyrodniczy w Poznaniu</w:t>
      </w:r>
    </w:p>
    <w:p w14:paraId="547CFDA9" w14:textId="77777777" w:rsidR="000A0380" w:rsidRPr="000A0380" w:rsidRDefault="000A0380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5FDA2E" w14:textId="3B60E75D" w:rsidR="00D06513" w:rsidRPr="000A0380" w:rsidRDefault="00D06513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9:15</w:t>
      </w:r>
      <w:r w:rsidR="000D76F7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11:15 </w:t>
      </w:r>
      <w:r w:rsidR="007C45E7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I Sesja </w:t>
      </w:r>
    </w:p>
    <w:p w14:paraId="6039E969" w14:textId="1F563AA9" w:rsidR="00726A27" w:rsidRPr="000A0380" w:rsidRDefault="00726A27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Architektura drewniana w różnych regionach </w:t>
      </w:r>
      <w:r w:rsidR="00E05091" w:rsidRPr="000A0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Europy</w:t>
      </w:r>
      <w:r w:rsidRPr="000A0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 jej unikalne uwarunkowania kulturowe.</w:t>
      </w:r>
    </w:p>
    <w:p w14:paraId="2C2AFE44" w14:textId="68FD5F1F" w:rsidR="001660EE" w:rsidRDefault="00D06513" w:rsidP="006444DB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</w:pPr>
      <w:r w:rsidRPr="000A03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Przewodnicząc</w:t>
      </w:r>
      <w:r w:rsidR="00CA4555" w:rsidRPr="000A03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y</w:t>
      </w:r>
      <w:r w:rsidRPr="000A03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: </w:t>
      </w:r>
      <w:r w:rsidR="001660EE" w:rsidRPr="000A038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Dominik Mączyński – przewodniczący</w:t>
      </w:r>
      <w:r w:rsidR="00A25884" w:rsidRPr="000A038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1660EE" w:rsidRPr="000A038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Komisji Drewna</w:t>
      </w:r>
      <w:r w:rsidR="00AB3F33" w:rsidRPr="000A038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="00A25884" w:rsidRPr="000A0380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shd w:val="clear" w:color="auto" w:fill="FFFFFF"/>
        </w:rPr>
        <w:t>ICOMOS</w:t>
      </w:r>
    </w:p>
    <w:p w14:paraId="60F127FB" w14:textId="77777777" w:rsidR="000A0380" w:rsidRPr="000A0380" w:rsidRDefault="000A0380" w:rsidP="006444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4532E167" w14:textId="51C8D711" w:rsidR="004B451B" w:rsidRPr="000A0380" w:rsidRDefault="00D06513" w:rsidP="006444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9:15</w:t>
      </w:r>
      <w:r w:rsidR="00521E6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9:35 </w:t>
      </w:r>
      <w:r w:rsidR="00726A27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>Aistis Stalaučinskas i dr Rasa Bertašiūtė</w:t>
      </w:r>
      <w:r w:rsidR="004B451B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726A27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>Dziedzictwo jako źródło zrównoważonej architektury.</w:t>
      </w:r>
      <w:r w:rsidR="004B451B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6A27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>Litewskie Muzeum Budownictwa Ludowego</w:t>
      </w:r>
      <w:r w:rsidR="004B451B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625FDA30" w14:textId="0FC2F4B8" w:rsidR="00D06513" w:rsidRPr="000A0380" w:rsidRDefault="00726A27" w:rsidP="006444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>w Rumszyszkach</w:t>
      </w:r>
    </w:p>
    <w:p w14:paraId="625FDA31" w14:textId="0822D338" w:rsidR="00D06513" w:rsidRPr="000A0380" w:rsidRDefault="00AA34C4" w:rsidP="006444DB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9:40</w:t>
      </w:r>
      <w:r w:rsidR="00521E6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- 10:00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726A27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>Radek Byrol</w:t>
      </w:r>
      <w:r w:rsidR="00A8547B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726A27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>Tradycyjne materiały budowlane. Możliwości w ochronie zabytków w Czechach.</w:t>
      </w:r>
      <w:r w:rsidR="004B451B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6A27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Valašské Muzeum v </w:t>
      </w:r>
      <w:r w:rsidR="00145A1D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>Přirodě v Rožnově pod Radhoštěm</w:t>
      </w:r>
    </w:p>
    <w:p w14:paraId="4FE2E6D5" w14:textId="6631F474" w:rsidR="00145A1D" w:rsidRPr="000A0380" w:rsidRDefault="00AA34C4" w:rsidP="006444DB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10:05</w:t>
      </w:r>
      <w:r w:rsidR="00521E6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- 10:25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145A1D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>Magdalena Piotrowska</w:t>
      </w:r>
      <w:r w:rsidR="00A8547B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145A1D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>Studnie kultury przeworskiej jako przykład różnorodności rozwiązań konstrukcyjnych. Instytut Archeologii i Etnologii Polskiej Akademii Nauk</w:t>
      </w:r>
    </w:p>
    <w:p w14:paraId="625FDA33" w14:textId="2A08F984" w:rsidR="00D06513" w:rsidRPr="000A0380" w:rsidRDefault="00521E69" w:rsidP="006444DB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10:30 - 10:50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E65361" w:rsidRPr="000A038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Bartłomiej </w:t>
      </w:r>
      <w:r w:rsidR="00265BDD" w:rsidRPr="000A038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Pru</w:t>
      </w:r>
      <w:r w:rsidR="004B451B" w:rsidRPr="000A038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s – </w:t>
      </w:r>
      <w:r w:rsidR="00983657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Zastosowanie </w:t>
      </w:r>
      <w:r w:rsidR="00353B9F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technologii</w:t>
      </w:r>
      <w:r w:rsidR="00983657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laserowej</w:t>
      </w:r>
      <w:r w:rsidR="008E3870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983657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 konserwacji zabytkowej stolarki</w:t>
      </w:r>
      <w:r w:rsidR="004B451B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353B9F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IR Laser </w:t>
      </w:r>
    </w:p>
    <w:p w14:paraId="065CC95B" w14:textId="683F9571" w:rsidR="00A57FED" w:rsidRPr="00A57FED" w:rsidRDefault="00521E69" w:rsidP="006444DB">
      <w:pPr>
        <w:numPr>
          <w:ilvl w:val="0"/>
          <w:numId w:val="2"/>
        </w:num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10:55 - 11:15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186A95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Dyskusja podsumowująca tematykę wygłoszonych referatów</w:t>
      </w:r>
    </w:p>
    <w:p w14:paraId="0A8A73CC" w14:textId="20B2397F" w:rsidR="00186A95" w:rsidRDefault="00D06513" w:rsidP="006444DB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11:15</w:t>
      </w:r>
      <w:r w:rsidR="000D76F7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11:3</w:t>
      </w:r>
      <w:r w:rsidR="003D2F01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Przerwa kawowa</w:t>
      </w:r>
    </w:p>
    <w:p w14:paraId="75A163FA" w14:textId="77777777" w:rsidR="000A0380" w:rsidRPr="000A0380" w:rsidRDefault="000A0380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5FDA37" w14:textId="3BE77A7C" w:rsidR="00D06513" w:rsidRPr="000A0380" w:rsidRDefault="007C45E7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11:3</w:t>
      </w:r>
      <w:r w:rsidR="003D2F01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521E6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3D2F01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620E6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3D2F01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30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    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II Sesja </w:t>
      </w:r>
    </w:p>
    <w:p w14:paraId="380922C5" w14:textId="6804B46F" w:rsidR="00145A1D" w:rsidRPr="000A0380" w:rsidRDefault="00145A1D" w:rsidP="006444DB">
      <w:pPr>
        <w:pStyle w:val="NormalnyWeb"/>
        <w:shd w:val="clear" w:color="auto" w:fill="FFFFFF"/>
        <w:spacing w:before="0" w:beforeAutospacing="0" w:after="0" w:afterAutospacing="0"/>
        <w:jc w:val="both"/>
        <w:rPr>
          <w:b/>
          <w:color w:val="000000" w:themeColor="text1"/>
        </w:rPr>
      </w:pPr>
      <w:r w:rsidRPr="000A0380">
        <w:rPr>
          <w:b/>
          <w:color w:val="000000" w:themeColor="text1"/>
        </w:rPr>
        <w:t>Przekształcanie i adaptacja historycznych obiektów drewnianych do współczesnych funkcji.</w:t>
      </w:r>
    </w:p>
    <w:p w14:paraId="625FDA38" w14:textId="0D42DE99" w:rsidR="00D06513" w:rsidRPr="000A0380" w:rsidRDefault="00D06513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Przewodniczący: </w:t>
      </w:r>
      <w:r w:rsidR="00C049C6" w:rsidRPr="000A038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Marek Wieruszewski</w:t>
      </w:r>
      <w:r w:rsidR="00A03CC7" w:rsidRPr="000A038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- Katedra Mechanicznej Technologii Drewna, Uniwersytet Przyrodniczy w Poznaniu</w:t>
      </w:r>
    </w:p>
    <w:p w14:paraId="7D17AADE" w14:textId="0B2D3C51" w:rsidR="005765DE" w:rsidRPr="000A0380" w:rsidRDefault="00521E69" w:rsidP="006444DB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11:35 - 11:55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145A1D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>Filip Gawliński</w:t>
      </w:r>
      <w:r w:rsidR="004B451B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145A1D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>Techniki translokacji obiektów drewnianych na wybranych przykładach. Fundacji Ochrony Zabytków Architektury Drewnianej</w:t>
      </w:r>
    </w:p>
    <w:p w14:paraId="299B27E8" w14:textId="61329A1E" w:rsidR="005765DE" w:rsidRPr="000A0380" w:rsidRDefault="00620E63" w:rsidP="006444DB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3D2F01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3D2F01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00</w:t>
      </w:r>
      <w:bookmarkStart w:id="3" w:name="_Hlk238458156"/>
      <w:r w:rsidR="00521E6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End w:id="3"/>
      <w:r w:rsidR="00521E6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- 12:20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707A4D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Piotr Horodyski</w:t>
      </w:r>
      <w:r w:rsidR="004B451B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 </w:t>
      </w:r>
      <w:r w:rsidR="00707A4D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Stary dom w remoncie</w:t>
      </w:r>
      <w:r w:rsidR="004B451B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625FDA3C" w14:textId="0816374D" w:rsidR="00D06513" w:rsidRPr="000A0380" w:rsidRDefault="00D94757" w:rsidP="006444DB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12:2</w:t>
      </w:r>
      <w:r w:rsidR="003D2F01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521E6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32452A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13:</w:t>
      </w:r>
      <w:r w:rsidR="003D2F01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05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32452A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Bogumiła Rouba</w:t>
      </w:r>
      <w:r w:rsidR="004B451B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– </w:t>
      </w:r>
      <w:r w:rsidR="0032452A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Kontrowersyjny temat modernizacji. UMK Toruń</w:t>
      </w:r>
      <w:r w:rsidR="0032452A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6B76E4D3" w14:textId="77777777" w:rsidR="006444DB" w:rsidRDefault="00D06513" w:rsidP="006444DB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13:</w:t>
      </w:r>
      <w:r w:rsidR="003D2F01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="00521E6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3D2F01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3D2F01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30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Dyskusja podsumowująca tematykę wygłoszonych referatów</w:t>
      </w:r>
      <w:bookmarkStart w:id="4" w:name="_Hlk236303513"/>
    </w:p>
    <w:p w14:paraId="2651427A" w14:textId="225329CA" w:rsidR="006444DB" w:rsidRDefault="00620E63" w:rsidP="006444D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44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3D2F01" w:rsidRPr="006444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Pr="006444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3D2F01" w:rsidRPr="006444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30</w:t>
      </w:r>
      <w:r w:rsidR="00D06513" w:rsidRPr="006444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– 1</w:t>
      </w:r>
      <w:r w:rsidR="00B7634F" w:rsidRPr="006444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D06513" w:rsidRPr="006444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B7634F" w:rsidRPr="006444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00</w:t>
      </w:r>
      <w:r w:rsidR="00D06513" w:rsidRPr="006444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Przerwa obiadowa</w:t>
      </w:r>
      <w:r w:rsidR="0032452A" w:rsidRPr="006444DB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(obiad w Białym Dworze z Siemion)</w:t>
      </w:r>
      <w:bookmarkEnd w:id="4"/>
    </w:p>
    <w:p w14:paraId="5AACA283" w14:textId="77777777" w:rsidR="006444DB" w:rsidRPr="006444DB" w:rsidRDefault="006444DB" w:rsidP="006444DB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5FDA40" w14:textId="08A213BE" w:rsidR="00D06513" w:rsidRPr="000A0380" w:rsidRDefault="00907AF0" w:rsidP="006444DB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15:</w:t>
      </w:r>
      <w:r w:rsidR="004351E4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00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– 16:</w:t>
      </w:r>
      <w:r w:rsidR="00620E6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1C3D4B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BA7C6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    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886AAF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III 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Sesja </w:t>
      </w:r>
    </w:p>
    <w:p w14:paraId="607B0CF7" w14:textId="7D9BB818" w:rsidR="00E05091" w:rsidRPr="000A0380" w:rsidRDefault="00E05091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Metody badań, dokumentowania i konserwacji zabytków drewnianych.</w:t>
      </w:r>
    </w:p>
    <w:p w14:paraId="6F893D2E" w14:textId="148DF199" w:rsidR="00186A95" w:rsidRPr="000A0380" w:rsidRDefault="00D06513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Przewodniczący: </w:t>
      </w:r>
      <w:r w:rsidR="008602FA" w:rsidRPr="000A038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Tomasz Ważny</w:t>
      </w:r>
      <w:r w:rsidR="008602FA" w:rsidRPr="000A03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</w:p>
    <w:p w14:paraId="77503118" w14:textId="3D25609F" w:rsidR="00186A95" w:rsidRPr="000A0380" w:rsidRDefault="00D06513" w:rsidP="006444DB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15:</w:t>
      </w:r>
      <w:r w:rsidR="001C3D4B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00</w:t>
      </w:r>
      <w:r w:rsidR="00521E69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-</w:t>
      </w:r>
      <w:r w:rsidR="00521E6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15:</w:t>
      </w:r>
      <w:r w:rsidR="00480820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20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480820" w:rsidRPr="000A038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Wojciech Laska</w:t>
      </w:r>
      <w:r w:rsidR="00A8547B" w:rsidRPr="000A038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– </w:t>
      </w:r>
      <w:r w:rsidR="00480820" w:rsidRPr="000A038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Farby mineralne Kaim do elewacji drewnianych. Właściwości dekoracyjne i ochronne; nierozprzestrzenianie ognia (NRO)</w:t>
      </w:r>
      <w:r w:rsidR="00353B9F" w:rsidRPr="000A038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r w:rsidR="00155359" w:rsidRPr="000A038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KEIM FARBY MINERALNE SP. Z O.O.</w:t>
      </w:r>
      <w:r w:rsidR="00480820" w:rsidRPr="000A038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08084033" w14:textId="6E318971" w:rsidR="00AF337A" w:rsidRPr="000A0380" w:rsidRDefault="00907AF0" w:rsidP="006444DB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15:</w:t>
      </w:r>
      <w:r w:rsidR="00480820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25</w:t>
      </w:r>
      <w:r w:rsidR="00521E6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1</w:t>
      </w:r>
      <w:r w:rsidR="00480820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480820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45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983657" w:rsidRPr="000A03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Grzegorz Cofta</w:t>
      </w:r>
      <w:r w:rsidR="00A8547B" w:rsidRPr="000A03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</w:t>
      </w:r>
      <w:r w:rsidR="00983657" w:rsidRPr="000A03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SPME jako szybka i niedestrukcyjna metoda kontroli</w:t>
      </w:r>
      <w:r w:rsidR="00983657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983657" w:rsidRPr="000A03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obecności impregnatów olejowych w drewnie. </w:t>
      </w:r>
      <w:bookmarkStart w:id="5" w:name="_Hlk238457552"/>
      <w:r w:rsidR="00983657" w:rsidRPr="000A03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UPP Poznań</w:t>
      </w:r>
      <w:bookmarkEnd w:id="5"/>
    </w:p>
    <w:p w14:paraId="0C59CA11" w14:textId="77777777" w:rsidR="00521E69" w:rsidRPr="000A0380" w:rsidRDefault="00907AF0" w:rsidP="006444DB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480820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:5</w:t>
      </w:r>
      <w:r w:rsidR="00480820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521E6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16:</w:t>
      </w:r>
      <w:r w:rsidR="00480820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334595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>Anna Ozaist-Przybyła, Wojciech Pardała</w:t>
      </w:r>
      <w:r w:rsidR="00A8547B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334595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>Inwentaryzacja architektoniczna budynków drewnianych jako metoda ochrony obiektów zagrożonych destrukcją. Znaczenie prac terenowych prowadzonych w Łasku - Kolumnie przez studentów Politechniki Łódzkiej z udziałem studentów SGGW.</w:t>
      </w:r>
      <w:r w:rsidR="00A8547B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SGGW Warszawa, Politechnika Łódzka </w:t>
      </w:r>
    </w:p>
    <w:p w14:paraId="68F7C25C" w14:textId="77777777" w:rsidR="008023CA" w:rsidRPr="000A0380" w:rsidRDefault="00907AF0" w:rsidP="006444D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16:</w:t>
      </w:r>
      <w:r w:rsidR="00480820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15</w:t>
      </w:r>
      <w:r w:rsidR="00521E6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1C3D4B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6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480820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35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1E3213" w:rsidRPr="000A038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Aleksander Filip Furmanek</w:t>
      </w:r>
      <w:r w:rsidR="00A8547B" w:rsidRPr="000A038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– </w:t>
      </w:r>
      <w:r w:rsidR="001E3213" w:rsidRPr="000A038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Szacunek w odniesieniu do wartości, potrzeb </w:t>
      </w:r>
    </w:p>
    <w:p w14:paraId="34793F5F" w14:textId="1178F911" w:rsidR="001E3213" w:rsidRPr="000A0380" w:rsidRDefault="001E3213" w:rsidP="006444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i praw jako deontologiczna wskazówka przy projektowaniu interwencji w zabytkach architektury na terenie Polski.</w:t>
      </w:r>
      <w:r w:rsidR="00A8547B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8547B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Politechnika Bydgoska im. Jana i Jędrzeja Śniadeckich</w:t>
      </w:r>
    </w:p>
    <w:p w14:paraId="2D520D74" w14:textId="00B50675" w:rsidR="00186A95" w:rsidRPr="000A0380" w:rsidRDefault="001E3213" w:rsidP="006444DB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16:</w:t>
      </w:r>
      <w:r w:rsidR="00480820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521E6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17:</w:t>
      </w:r>
      <w:r w:rsidR="00480820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0 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Dyskusja podsumowująca tematykę wygłoszonych referatów</w:t>
      </w:r>
    </w:p>
    <w:p w14:paraId="7E190993" w14:textId="77777777" w:rsidR="008023CA" w:rsidRPr="000A0380" w:rsidRDefault="008023CA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5FDA48" w14:textId="6E278B54" w:rsidR="00D06513" w:rsidRPr="000A0380" w:rsidRDefault="00D06513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19:00</w:t>
      </w:r>
      <w:r w:rsidR="00521E6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A25884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:00 Kolacja</w:t>
      </w:r>
      <w:r w:rsidR="00723F3C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pod wiatami z ogniskiem i grillem </w:t>
      </w:r>
    </w:p>
    <w:p w14:paraId="724DC17C" w14:textId="77777777" w:rsidR="006444DB" w:rsidRDefault="006444DB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8E6EDA3" w14:textId="77777777" w:rsidR="006444DB" w:rsidRDefault="006444DB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5FDA49" w14:textId="2C04A2D1" w:rsidR="00D06513" w:rsidRPr="000A0380" w:rsidRDefault="00D06513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Dzień II – czwartek, </w:t>
      </w:r>
      <w:r w:rsidR="00186A95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15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86A95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października</w:t>
      </w:r>
      <w:r w:rsidR="00BE24BD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2026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r.</w:t>
      </w:r>
    </w:p>
    <w:p w14:paraId="3BA40920" w14:textId="77777777" w:rsidR="008E3870" w:rsidRPr="000A0380" w:rsidRDefault="008E3870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5FDA4A" w14:textId="562F7B8D" w:rsidR="00D06513" w:rsidRPr="000A0380" w:rsidRDefault="001660EE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9:00</w:t>
      </w:r>
      <w:r w:rsidR="00521E6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E71E9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E71E9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40</w:t>
      </w:r>
      <w:r w:rsidR="00E65361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  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="00886AAF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Sesja </w:t>
      </w:r>
    </w:p>
    <w:p w14:paraId="29362206" w14:textId="39AA9109" w:rsidR="00726A27" w:rsidRPr="000A0380" w:rsidRDefault="00726A27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Rola i wpływ muzeów na wolnym powietrzu w ochronie krajobrazu kulturowego.</w:t>
      </w:r>
    </w:p>
    <w:p w14:paraId="160D9332" w14:textId="77777777" w:rsidR="00A8547B" w:rsidRPr="000A0380" w:rsidRDefault="00D06513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Przewodniczący: </w:t>
      </w:r>
      <w:r w:rsidR="00347A27" w:rsidRPr="000A038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Zbigniew Skuza</w:t>
      </w:r>
      <w:r w:rsidR="00A25884" w:rsidRPr="000A038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 - prezes Stowarzyszenia Muzeów na Wolnym Powietrzu </w:t>
      </w:r>
    </w:p>
    <w:p w14:paraId="3A650AA9" w14:textId="2CE631B4" w:rsidR="00186A95" w:rsidRPr="000A0380" w:rsidRDefault="00A25884" w:rsidP="006444DB">
      <w:pPr>
        <w:spacing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w Polce</w:t>
      </w:r>
    </w:p>
    <w:p w14:paraId="723E0EED" w14:textId="77777777" w:rsidR="000A0380" w:rsidRPr="000A0380" w:rsidRDefault="00D06513" w:rsidP="006444DB">
      <w:pPr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9:00</w:t>
      </w:r>
      <w:r w:rsidR="000D76F7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9:</w:t>
      </w:r>
      <w:r w:rsidR="001C3D4B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0 </w:t>
      </w:r>
      <w:r w:rsidR="008364D1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>Andrzej Żytnicki</w:t>
      </w:r>
      <w:r w:rsidR="009B09E6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8364D1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Złapać wiatr, okiełznać wodę. Doświadczenia </w:t>
      </w:r>
      <w:bookmarkStart w:id="6" w:name="_Hlk238457297"/>
      <w:r w:rsidR="008364D1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>Muzeum Wsi Radomskiej</w:t>
      </w:r>
      <w:bookmarkEnd w:id="6"/>
      <w:r w:rsidR="008364D1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uruchamianiu i konserwacji obiektów młynarskich. Wnioski i założenia </w:t>
      </w:r>
    </w:p>
    <w:p w14:paraId="2DC3F309" w14:textId="352BF40B" w:rsidR="00145A1D" w:rsidRPr="000A0380" w:rsidRDefault="008364D1" w:rsidP="006444DB">
      <w:pPr>
        <w:spacing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>do planowanych prac remontowych.</w:t>
      </w:r>
      <w:r w:rsidR="009B09E6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Muzeum Wsi Radomskiej</w:t>
      </w:r>
    </w:p>
    <w:p w14:paraId="625FDA4D" w14:textId="1D1C352F" w:rsidR="00D06513" w:rsidRPr="000A0380" w:rsidRDefault="00AA34C4" w:rsidP="006444DB">
      <w:pPr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9:</w:t>
      </w:r>
      <w:r w:rsidR="001C3D4B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E71E9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0D76F7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1C3D4B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1C3D4B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="00E71E9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8364D1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>Marcin Krowiak</w:t>
      </w:r>
      <w:r w:rsidR="009B09E6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8364D1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Rekonstrukcja synagogi z Połańca w </w:t>
      </w:r>
      <w:bookmarkStart w:id="7" w:name="_Hlk236382990"/>
      <w:r w:rsidR="008364D1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>Muzeum Budownictwa Ludowego</w:t>
      </w:r>
      <w:r w:rsidR="00145A1D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Sanoku</w:t>
      </w:r>
      <w:bookmarkEnd w:id="7"/>
      <w:r w:rsidR="009B09E6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>. Muzeum Budownictwa Ludowego w Sanoku</w:t>
      </w:r>
    </w:p>
    <w:p w14:paraId="625FDA4E" w14:textId="71F11ED9" w:rsidR="00D06513" w:rsidRPr="000A0380" w:rsidRDefault="001C3D4B" w:rsidP="006444DB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9</w:t>
      </w:r>
      <w:r w:rsidR="00AA34C4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E71E9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="00AA34C4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0D76F7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AA34C4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E71E9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AA34C4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E71E9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0 </w:t>
      </w:r>
      <w:r w:rsidR="00145A1D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>Krzysztof Karbownik</w:t>
      </w:r>
      <w:r w:rsidR="009B09E6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145A1D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Czy rozmiar ma znaczenie? – obecne i przyszłe realizacje budowlane </w:t>
      </w:r>
      <w:bookmarkStart w:id="8" w:name="_Hlk238457362"/>
      <w:r w:rsidR="00145A1D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>Muzeum Wsi Kieleckiej</w:t>
      </w:r>
      <w:bookmarkEnd w:id="8"/>
      <w:r w:rsidR="00145A1D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kontekście kreowania przestrzeni historycznej i funkcjonalnej</w:t>
      </w:r>
      <w:r w:rsidR="009B09E6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>. Muzeum Wsi Kieleckiej</w:t>
      </w:r>
    </w:p>
    <w:p w14:paraId="44700693" w14:textId="0EBC3748" w:rsidR="00FD37D8" w:rsidRPr="000A0380" w:rsidRDefault="00FD37D8" w:rsidP="006444DB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10:</w:t>
      </w:r>
      <w:r w:rsidR="00E71E9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00</w:t>
      </w:r>
      <w:r w:rsidR="000D76F7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10:</w:t>
      </w:r>
      <w:r w:rsidR="00E71E9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20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A038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Paweł Kozakiewicz</w:t>
      </w:r>
      <w:r w:rsidR="009B09E6" w:rsidRPr="000A038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– </w:t>
      </w:r>
      <w:r w:rsidRPr="000A038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Ochrona drewnianej zabudowy poobozowej Państwowego Muzeum na Majdanku</w:t>
      </w:r>
      <w:r w:rsidR="009B09E6" w:rsidRPr="000A038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. SGGW Warszawa</w:t>
      </w:r>
    </w:p>
    <w:p w14:paraId="44BAAA48" w14:textId="49C59F58" w:rsidR="00AB3F33" w:rsidRPr="000A0380" w:rsidRDefault="00666A29" w:rsidP="006444DB">
      <w:pPr>
        <w:numPr>
          <w:ilvl w:val="0"/>
          <w:numId w:val="5"/>
        </w:num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10:</w:t>
      </w:r>
      <w:r w:rsidR="00E71E9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1C3D4B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0D76F7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E71E9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AA34C4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E71E9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="001C3D4B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Dyskusja podsumowująca tematykę wygłoszonych referatów</w:t>
      </w:r>
    </w:p>
    <w:p w14:paraId="6ED8B81F" w14:textId="7427942C" w:rsidR="00AA34C4" w:rsidRDefault="002E3AC7" w:rsidP="006444DB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E71E9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E71E9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40</w:t>
      </w:r>
      <w:r w:rsidR="000D76F7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11:</w:t>
      </w:r>
      <w:r w:rsidR="00E71E9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00</w:t>
      </w:r>
      <w:r w:rsidR="00795DFD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Przerwa kawowa</w:t>
      </w:r>
    </w:p>
    <w:p w14:paraId="2500467B" w14:textId="77777777" w:rsidR="000A0380" w:rsidRPr="000A0380" w:rsidRDefault="000A0380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5FDA50" w14:textId="2017997B" w:rsidR="00D06513" w:rsidRPr="000A0380" w:rsidRDefault="00795DFD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11</w:t>
      </w:r>
      <w:r w:rsidR="00886AAF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E71E9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00</w:t>
      </w:r>
      <w:r w:rsidR="000D76F7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1660EE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13:25</w:t>
      </w:r>
      <w:r w:rsidR="00886AAF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</w:t>
      </w:r>
      <w:r w:rsidR="00886AAF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Sesja </w:t>
      </w:r>
    </w:p>
    <w:p w14:paraId="62B0B891" w14:textId="347C69F0" w:rsidR="00726A27" w:rsidRPr="000A0380" w:rsidRDefault="00726A27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Nowoczesne technologie wspierające ochronę dziedzictwa kulturowego z drewna.</w:t>
      </w:r>
    </w:p>
    <w:p w14:paraId="7A85E9ED" w14:textId="1F9840F5" w:rsidR="00186A95" w:rsidRDefault="00D06513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>Przewodniczący:</w:t>
      </w:r>
      <w:r w:rsidR="00A03CC7" w:rsidRPr="000A03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A03CC7" w:rsidRPr="000A038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Wojciech Grześkowiak</w:t>
      </w:r>
      <w:r w:rsidR="00A03CC7" w:rsidRPr="000A03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-</w:t>
      </w:r>
      <w:r w:rsidRPr="000A03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 </w:t>
      </w:r>
      <w:r w:rsidR="00A03CC7" w:rsidRPr="000A0380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Katedra Mechanicznej Technologii Drewna, Uniwersytet Przyrodniczy w Poznaniu</w:t>
      </w:r>
    </w:p>
    <w:p w14:paraId="2B8DAB9C" w14:textId="77777777" w:rsidR="000A0380" w:rsidRPr="000A0380" w:rsidRDefault="000A0380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</w:pPr>
    </w:p>
    <w:p w14:paraId="4F0D57C0" w14:textId="77777777" w:rsidR="000D76F7" w:rsidRPr="000A0380" w:rsidRDefault="00795DFD" w:rsidP="006444D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11:</w:t>
      </w:r>
      <w:r w:rsidR="00E71E9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00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0D76F7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- 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11:</w:t>
      </w:r>
      <w:r w:rsidR="00E71E9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20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145A1D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>Bartłomiej Chojna</w:t>
      </w:r>
      <w:r w:rsidR="009B09E6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CA4555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>Zastosowanie nietoksycznych metod zwalczania owadów w praktyce konserwatorskiej w Narodní Muzeum v Přirodě</w:t>
      </w:r>
      <w:r w:rsidR="009B09E6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Valašské Muzeum </w:t>
      </w:r>
    </w:p>
    <w:p w14:paraId="625FDA52" w14:textId="5ABE3BEA" w:rsidR="00D06513" w:rsidRPr="000A0380" w:rsidRDefault="009B09E6" w:rsidP="006444DB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>v Přirodě v Rožnově pod Radhoštěm</w:t>
      </w:r>
    </w:p>
    <w:p w14:paraId="3B4D312D" w14:textId="74C0087D" w:rsidR="001D4635" w:rsidRPr="000A0380" w:rsidRDefault="00795DFD" w:rsidP="006444DB">
      <w:pPr>
        <w:numPr>
          <w:ilvl w:val="0"/>
          <w:numId w:val="6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E71E9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E71E9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0D76F7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E71E9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E71E9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0 </w:t>
      </w:r>
      <w:r w:rsidR="005765DE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Andrzej Jurecki</w:t>
      </w:r>
      <w:r w:rsidR="00036F84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Czy drewno zabytkowe potrzebuje zabezpiecze</w:t>
      </w:r>
      <w:r w:rsidR="001D4635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nia ogniowego</w:t>
      </w:r>
      <w:r w:rsidR="00036F84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?</w:t>
      </w:r>
      <w:r w:rsidR="009B09E6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UPP Poznań</w:t>
      </w:r>
    </w:p>
    <w:p w14:paraId="625FDA55" w14:textId="112463A4" w:rsidR="00D06513" w:rsidRPr="000A0380" w:rsidRDefault="00795DFD" w:rsidP="006444DB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E71E9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E71E9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40</w:t>
      </w:r>
      <w:r w:rsidR="000D76F7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12:</w:t>
      </w:r>
      <w:r w:rsidR="00E71E99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00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1C3D4B" w:rsidRPr="000A038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Michał Rykaczewski</w:t>
      </w:r>
      <w:r w:rsidR="009B09E6" w:rsidRPr="000A038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– </w:t>
      </w:r>
      <w:r w:rsidR="00442A1E" w:rsidRPr="000A0380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Wyniki</w:t>
      </w:r>
      <w:r w:rsidR="00442A1E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badań efektywności aplikacji powierzchniowej i</w:t>
      </w:r>
      <w:r w:rsidR="000D76F7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2A1E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zanurzeniowej współczesnych środków ogniochronnych przeznaczonych do impregnacji drewna konstrukcyjnego.</w:t>
      </w:r>
      <w:r w:rsidR="009B09E6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SGGW Warszawa</w:t>
      </w:r>
    </w:p>
    <w:p w14:paraId="5917B304" w14:textId="639492CF" w:rsidR="009B09E6" w:rsidRPr="000A0380" w:rsidRDefault="00795DFD" w:rsidP="006444DB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12:</w:t>
      </w:r>
      <w:r w:rsidR="00E71E99" w:rsidRPr="000A0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Pr="000A0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</w:t>
      </w:r>
      <w:r w:rsidR="000D76F7" w:rsidRPr="000A0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- </w:t>
      </w:r>
      <w:r w:rsidRPr="000A0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</w:t>
      </w:r>
      <w:r w:rsidR="00E71E99" w:rsidRPr="000A0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 w:rsidRPr="000A0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="00E71E99" w:rsidRPr="000A0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Pr="000A038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3D2F01" w:rsidRPr="000A038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Katarzyna Ko</w:t>
      </w:r>
      <w:r w:rsidR="001B1F24" w:rsidRPr="000A038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ń</w:t>
      </w:r>
      <w:r w:rsidR="003D2F01" w:rsidRPr="000A038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czal </w:t>
      </w:r>
      <w:bookmarkStart w:id="9" w:name="_Hlk238032163"/>
      <w:r w:rsidR="003D2F01" w:rsidRPr="000A038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–</w:t>
      </w:r>
      <w:bookmarkEnd w:id="9"/>
      <w:r w:rsidR="003D2F01" w:rsidRPr="000A038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Formy ochrony konserwatorskiej obiektów zabytkowych w świetle planowanych inwestycji.</w:t>
      </w:r>
      <w:r w:rsidR="009B09E6" w:rsidRPr="000A038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bookmarkStart w:id="10" w:name="_Hlk238032014"/>
      <w:r w:rsidR="009B09E6" w:rsidRPr="000A038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WUOZ Łódź</w:t>
      </w:r>
      <w:r w:rsidR="009B09E6" w:rsidRPr="000A03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50B6A3F1" w14:textId="23408E1B" w:rsidR="00E71E99" w:rsidRPr="000A0380" w:rsidRDefault="00E71E99" w:rsidP="006444DB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12:</w:t>
      </w:r>
      <w:r w:rsidR="00BE14A0" w:rsidRPr="000A03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</w:t>
      </w:r>
      <w:r w:rsidR="000D76F7" w:rsidRPr="000A03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0A03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BE14A0" w:rsidRPr="000A03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Pr="000A03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BE14A0" w:rsidRPr="000A03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40</w:t>
      </w:r>
      <w:r w:rsidRPr="000A03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BE14A0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Piotr </w:t>
      </w:r>
      <w:r w:rsidR="00443DFE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>Skotnicki</w:t>
      </w:r>
      <w:r w:rsidR="00BE14A0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E14A0" w:rsidRPr="000A038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–</w:t>
      </w:r>
      <w:r w:rsidR="00BE14A0" w:rsidRPr="000A038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E14A0"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Xillix Żel </w:t>
      </w:r>
    </w:p>
    <w:p w14:paraId="35B62FE5" w14:textId="1E1D620C" w:rsidR="000A0380" w:rsidRPr="000A0380" w:rsidRDefault="001660EE" w:rsidP="006444DB">
      <w:pPr>
        <w:numPr>
          <w:ilvl w:val="0"/>
          <w:numId w:val="6"/>
        </w:numPr>
        <w:spacing w:before="100" w:before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BE14A0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BE14A0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40</w:t>
      </w:r>
      <w:r w:rsidR="000D76F7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BE14A0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00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bookmarkEnd w:id="10"/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Dyskusja podsumowująca tematykę wygłoszonych</w:t>
      </w:r>
      <w:r w:rsidR="00D06513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referatów</w:t>
      </w:r>
    </w:p>
    <w:p w14:paraId="134BF753" w14:textId="37E3BDA3" w:rsidR="00E056F4" w:rsidRPr="000A0380" w:rsidRDefault="001660EE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13:</w:t>
      </w:r>
      <w:r w:rsidR="00BE14A0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00</w:t>
      </w:r>
      <w:r w:rsidR="000D76F7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E056F4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BE14A0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</w:t>
      </w:r>
      <w:r w:rsidR="00E056F4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BE14A0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E056F4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 Przerwa obiadowa (obiad w Białym Dworze z Siemion)</w:t>
      </w:r>
    </w:p>
    <w:p w14:paraId="645BF04F" w14:textId="03FB96C5" w:rsidR="00E056F4" w:rsidRPr="000A0380" w:rsidRDefault="00E056F4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ab/>
      </w:r>
    </w:p>
    <w:p w14:paraId="625FDA58" w14:textId="1150E46F" w:rsidR="00D06513" w:rsidRPr="000A0380" w:rsidRDefault="00A25884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14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BE14A0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30</w:t>
      </w:r>
      <w:r w:rsidR="000D76F7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17:</w:t>
      </w:r>
      <w:r w:rsidR="00AB3F3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45</w:t>
      </w:r>
      <w:r w:rsidR="00C309D6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60FB2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Z</w:t>
      </w:r>
      <w:r w:rsidR="00AA34C4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wiedzanie Muzeum Rolnictwa im. ks. Krzysztofa Kluka</w:t>
      </w:r>
      <w:r w:rsidR="00DF67EC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w Ciechanowcu</w:t>
      </w:r>
    </w:p>
    <w:p w14:paraId="1677AD3B" w14:textId="77777777" w:rsidR="00AB3F33" w:rsidRPr="000A0380" w:rsidRDefault="00AB3F33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A260C8D" w14:textId="0F099BD3" w:rsidR="00886AAF" w:rsidRPr="000A0380" w:rsidRDefault="0040453C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17.15</w:t>
      </w:r>
      <w:r w:rsidR="000D76F7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18:00 Obrady Jury - posiedzenie Komisji Naukowej</w:t>
      </w:r>
    </w:p>
    <w:p w14:paraId="3547F07C" w14:textId="77777777" w:rsidR="00BE24BD" w:rsidRPr="000A0380" w:rsidRDefault="00BE24BD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5FDA5A" w14:textId="6DC592E4" w:rsidR="00D06513" w:rsidRPr="000A0380" w:rsidRDefault="00D06513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19:15</w:t>
      </w:r>
      <w:r w:rsidR="000D76F7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22:00 Uroczysta kolacja</w:t>
      </w:r>
      <w:r w:rsidR="007C45E7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w Pałacu hr. Starzeńskich.</w:t>
      </w:r>
      <w:r w:rsidR="00AA34C4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Wręczenie nagród i wyróżnień</w:t>
      </w:r>
    </w:p>
    <w:p w14:paraId="0667CB1C" w14:textId="77777777" w:rsidR="00186A95" w:rsidRPr="000A0380" w:rsidRDefault="00186A95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363C05F2" w14:textId="77777777" w:rsidR="00A57FED" w:rsidRDefault="00A57FED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07571E" w14:textId="37BCEA7C" w:rsidR="00A57FED" w:rsidRPr="000A0380" w:rsidRDefault="00D06513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Dzień III – piątek, </w:t>
      </w:r>
      <w:r w:rsidR="00186A95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16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186A95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paździer</w:t>
      </w:r>
      <w:r w:rsidR="00BE24BD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ni</w:t>
      </w:r>
      <w:r w:rsidR="00186A95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ka</w:t>
      </w:r>
      <w:r w:rsidR="00BE24BD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2026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r.</w:t>
      </w:r>
      <w:r w:rsidR="00A85EE1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35899C7D" w14:textId="77777777" w:rsidR="008E3870" w:rsidRPr="000A0380" w:rsidRDefault="008E3870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5FDA5C" w14:textId="5C296AFD" w:rsidR="00D06513" w:rsidRPr="000A0380" w:rsidRDefault="00E056F4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3B5B65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0D76F7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11:</w:t>
      </w:r>
      <w:r w:rsidR="00AE758A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55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AB3F3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                          </w:t>
      </w:r>
      <w:r w:rsidR="00886AAF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V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I Sesja </w:t>
      </w:r>
    </w:p>
    <w:p w14:paraId="51CC2225" w14:textId="3BFA6080" w:rsidR="001B23D6" w:rsidRPr="000A0380" w:rsidRDefault="00D63F68" w:rsidP="006444DB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A0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Drewniane dziedzictwo kulturowe – konstrukcje, rzemiosło i ślady historycznej działalności człowieka</w:t>
      </w:r>
      <w:r w:rsidR="000D76F7" w:rsidRPr="000A038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23A4662C" w14:textId="4EA5F6BC" w:rsidR="00E056F4" w:rsidRPr="000A0380" w:rsidRDefault="00D06513" w:rsidP="006444DB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</w:rPr>
        <w:t xml:space="preserve">Przewodniczący: </w:t>
      </w:r>
      <w:r w:rsidR="00C8340F" w:rsidRPr="000A038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 xml:space="preserve">Marcin Krowiak </w:t>
      </w:r>
      <w:r w:rsidR="0004775C" w:rsidRPr="000A0380"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</w:rPr>
        <w:t>- Muzeum Budownictwa Ludowego w Sanoku</w:t>
      </w:r>
    </w:p>
    <w:p w14:paraId="46F75B0A" w14:textId="4E75DF98" w:rsidR="004C1AA1" w:rsidRPr="000A0380" w:rsidRDefault="00E056F4" w:rsidP="006444DB">
      <w:pPr>
        <w:numPr>
          <w:ilvl w:val="0"/>
          <w:numId w:val="3"/>
        </w:numPr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0D76F7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0 </w:t>
      </w:r>
      <w:r w:rsidR="00D94757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Tomasz Ważny</w:t>
      </w:r>
      <w:r w:rsidR="004B451B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4B451B" w:rsidRPr="000A03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Statki -</w:t>
      </w:r>
      <w:r w:rsidR="00D94757" w:rsidRPr="000A03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drewniane konstrukcje, które umożliwiły eksplorację świat</w:t>
      </w:r>
      <w:r w:rsidR="004B451B" w:rsidRPr="000A03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</w:t>
      </w:r>
      <w:r w:rsidR="001B23D6" w:rsidRPr="000A03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D94757" w:rsidRPr="000A03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1400-1800.</w:t>
      </w:r>
      <w:r w:rsidR="00EB667B" w:rsidRPr="000A03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University of Arizona USA</w:t>
      </w:r>
    </w:p>
    <w:p w14:paraId="0ABAAD4C" w14:textId="0D1039F6" w:rsidR="00840BA2" w:rsidRPr="000A0380" w:rsidRDefault="00E056F4" w:rsidP="006444DB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10</w:t>
      </w:r>
      <w:r w:rsidR="004C1AA1" w:rsidRPr="000A03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0A03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</w:t>
      </w:r>
      <w:r w:rsidR="004C1AA1" w:rsidRPr="000A03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5</w:t>
      </w:r>
      <w:r w:rsidR="000D76F7" w:rsidRPr="000A03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- </w:t>
      </w:r>
      <w:r w:rsidR="003B5B65" w:rsidRPr="000A03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10</w:t>
      </w:r>
      <w:r w:rsidR="004C1AA1" w:rsidRPr="000A03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:</w:t>
      </w:r>
      <w:r w:rsidRPr="000A03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4</w:t>
      </w:r>
      <w:r w:rsidR="00BA7C63" w:rsidRPr="000A038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5 </w:t>
      </w:r>
      <w:r w:rsidR="00D94757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Antonina Żaba</w:t>
      </w:r>
      <w:r w:rsidR="004B451B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C7198B" w:rsidRPr="00C7198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Historia i tradycje gonciarskie podopolskich »Lajstków«</w:t>
      </w:r>
      <w:r w:rsidR="004B451B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  <w:r w:rsidR="00840BA2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7D98B43E" w14:textId="0FCB70FF" w:rsidR="0032452A" w:rsidRPr="000A0380" w:rsidRDefault="00840BA2" w:rsidP="006444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SKZ Opole</w:t>
      </w:r>
    </w:p>
    <w:p w14:paraId="07434295" w14:textId="3FA0804C" w:rsidR="00A72974" w:rsidRPr="000A0380" w:rsidRDefault="003B5B65" w:rsidP="006444D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10</w:t>
      </w:r>
      <w:r w:rsidR="00BA7C6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E056F4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0D76F7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BA7C6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E056F4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BA7C6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E056F4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0</w:t>
      </w:r>
      <w:r w:rsidR="00D06513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 </w:t>
      </w:r>
      <w:r w:rsidR="0032452A" w:rsidRPr="000A03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Dominik Mączyński</w:t>
      </w:r>
      <w:r w:rsidR="004B451B" w:rsidRPr="000A03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– </w:t>
      </w:r>
      <w:r w:rsidR="0032452A" w:rsidRPr="000A03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Znaki handlowe na powierzchniach drewna             w zabytkowych konstrukcjach dachowych. I</w:t>
      </w:r>
      <w:r w:rsidR="00C7198B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</w:t>
      </w:r>
      <w:r w:rsidR="0032452A" w:rsidRPr="000A038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OMOS Komisja Drewna</w:t>
      </w:r>
    </w:p>
    <w:p w14:paraId="107C34BE" w14:textId="77777777" w:rsidR="008023CA" w:rsidRPr="000A0380" w:rsidRDefault="00AE758A" w:rsidP="006444D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11:15</w:t>
      </w:r>
      <w:r w:rsidR="000D76F7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- 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11:35</w:t>
      </w:r>
      <w:r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Biuro Projektowe Winnicki</w:t>
      </w:r>
      <w:r w:rsidR="004B451B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Współpraca architekta z konserwatorem </w:t>
      </w:r>
    </w:p>
    <w:p w14:paraId="15914B3D" w14:textId="3763F35E" w:rsidR="00AE758A" w:rsidRPr="000A0380" w:rsidRDefault="00AE758A" w:rsidP="006444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na przykładzie Zespół budynków wybudowanych dla Dyrekcji Lasów Ordynacji Łańcuckiej - 1845-1846</w:t>
      </w:r>
      <w:r w:rsidR="004B451B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1C3AA568" w14:textId="25D810B2" w:rsidR="00A72974" w:rsidRPr="000A0380" w:rsidRDefault="00A72974" w:rsidP="006444DB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E056F4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AE758A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35</w:t>
      </w:r>
      <w:r w:rsidR="000D76F7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="00AE758A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11:55 Dyskusja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podsumowująca tematykę wygłoszonych referatów</w:t>
      </w:r>
    </w:p>
    <w:p w14:paraId="712CFE33" w14:textId="77777777" w:rsidR="00347A27" w:rsidRPr="000A0380" w:rsidRDefault="00347A27" w:rsidP="006444DB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9C0696D" w14:textId="628ABD1E" w:rsidR="00BE24BD" w:rsidRPr="000A0380" w:rsidRDefault="00D06513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11</w:t>
      </w:r>
      <w:r w:rsidR="008E3870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AE758A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55</w:t>
      </w:r>
      <w:r w:rsidR="000D76F7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</w:t>
      </w:r>
      <w:r w:rsidR="00E056F4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8E3870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AE758A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15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Podsumowanie konferencji i jej zakończenie </w:t>
      </w:r>
    </w:p>
    <w:p w14:paraId="3C2D94B3" w14:textId="77777777" w:rsidR="00886AAF" w:rsidRPr="000A0380" w:rsidRDefault="00886AAF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prof. dr hab. inż. Radosław Mirski – Katedra Mechanicznej Technologii Drewna, Uniwersytet Przyrodniczy w Poznaniu</w:t>
      </w:r>
    </w:p>
    <w:p w14:paraId="3BAE6913" w14:textId="495244B5" w:rsidR="00886AAF" w:rsidRPr="000A0380" w:rsidRDefault="00886AAF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Dyrektor Dorota Łapiak -</w:t>
      </w:r>
      <w:hyperlink r:id="rId12" w:tgtFrame="_blank" w:history="1">
        <w:r w:rsidRPr="000A038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 Muzeum Rolnictwa im. </w:t>
        </w:r>
        <w:r w:rsidR="00B04567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k</w:t>
        </w:r>
        <w:r w:rsidRPr="000A038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</w:rPr>
          <w:t>s. Krzysztofa Kluka</w:t>
        </w:r>
      </w:hyperlink>
      <w:r w:rsidR="008023CA" w:rsidRPr="000A038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w Ciechanowcu</w:t>
      </w:r>
    </w:p>
    <w:p w14:paraId="4CAFEDE6" w14:textId="77777777" w:rsidR="00BE24BD" w:rsidRPr="000A0380" w:rsidRDefault="00BE24BD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5FDA66" w14:textId="734B6181" w:rsidR="00D06513" w:rsidRPr="000A0380" w:rsidRDefault="00D06513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12:</w:t>
      </w:r>
      <w:r w:rsidR="00E056F4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15</w:t>
      </w:r>
      <w:r w:rsidR="000D76F7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13:15 Obiad</w:t>
      </w:r>
    </w:p>
    <w:p w14:paraId="62469688" w14:textId="77777777" w:rsidR="00AB3F33" w:rsidRPr="000A0380" w:rsidRDefault="00AB3F33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25FDA67" w14:textId="568DE22C" w:rsidR="00D06513" w:rsidRPr="000A0380" w:rsidRDefault="00D06513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13:15</w:t>
      </w:r>
      <w:r w:rsidR="000D76F7"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14:00 Pożegnanie uczestników</w:t>
      </w:r>
    </w:p>
    <w:p w14:paraId="7CA630C2" w14:textId="38753987" w:rsidR="00160B2B" w:rsidRPr="000A0380" w:rsidRDefault="00160B2B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42CB1AF" w14:textId="3CC28B85" w:rsidR="00160B2B" w:rsidRPr="000A0380" w:rsidRDefault="00160B2B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0E6F5206" w14:textId="72224CC8" w:rsidR="00160B2B" w:rsidRPr="000A0380" w:rsidRDefault="00160B2B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8E87ADC" w14:textId="25E6BCEA" w:rsidR="00160B2B" w:rsidRPr="000A0380" w:rsidRDefault="00160B2B" w:rsidP="006444D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A038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Organizatorzy zastrzegają sobie możliwość zmian w programie Konferencji!</w:t>
      </w:r>
    </w:p>
    <w:bookmarkEnd w:id="0"/>
    <w:p w14:paraId="625FDA68" w14:textId="6EE9A299" w:rsidR="004A295C" w:rsidRPr="000A0380" w:rsidRDefault="00C52B40" w:rsidP="006444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A03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F32DD5E" w14:textId="77777777" w:rsidR="00F24768" w:rsidRPr="000A0380" w:rsidRDefault="00F24768" w:rsidP="006444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24BF68E" w14:textId="77777777" w:rsidR="00F24768" w:rsidRPr="000A0380" w:rsidRDefault="00F24768" w:rsidP="006444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7E542DB" w14:textId="77777777" w:rsidR="006C69D6" w:rsidRPr="000A0380" w:rsidRDefault="006C69D6" w:rsidP="006444D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6C69D6" w:rsidRPr="000A038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FA9D9" w14:textId="77777777" w:rsidR="00A1113D" w:rsidRDefault="00A1113D" w:rsidP="00907AF0">
      <w:pPr>
        <w:spacing w:after="0" w:line="240" w:lineRule="auto"/>
      </w:pPr>
      <w:r>
        <w:separator/>
      </w:r>
    </w:p>
  </w:endnote>
  <w:endnote w:type="continuationSeparator" w:id="0">
    <w:p w14:paraId="0F043107" w14:textId="77777777" w:rsidR="00A1113D" w:rsidRDefault="00A1113D" w:rsidP="00907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92D90" w14:textId="77777777" w:rsidR="00A1113D" w:rsidRDefault="00A1113D" w:rsidP="00907AF0">
      <w:pPr>
        <w:spacing w:after="0" w:line="240" w:lineRule="auto"/>
      </w:pPr>
      <w:r>
        <w:separator/>
      </w:r>
    </w:p>
  </w:footnote>
  <w:footnote w:type="continuationSeparator" w:id="0">
    <w:p w14:paraId="5292A4E4" w14:textId="77777777" w:rsidR="00A1113D" w:rsidRDefault="00A1113D" w:rsidP="00907A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514E3"/>
    <w:multiLevelType w:val="multilevel"/>
    <w:tmpl w:val="EB4A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893E3E"/>
    <w:multiLevelType w:val="hybridMultilevel"/>
    <w:tmpl w:val="2068A3C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8274A2"/>
    <w:multiLevelType w:val="multilevel"/>
    <w:tmpl w:val="8104D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F50323"/>
    <w:multiLevelType w:val="multilevel"/>
    <w:tmpl w:val="F2485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7425C2"/>
    <w:multiLevelType w:val="multilevel"/>
    <w:tmpl w:val="56461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DD5B28"/>
    <w:multiLevelType w:val="hybridMultilevel"/>
    <w:tmpl w:val="48BE2DCE"/>
    <w:lvl w:ilvl="0" w:tplc="2A1A964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143EBD"/>
    <w:multiLevelType w:val="hybridMultilevel"/>
    <w:tmpl w:val="1BB41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D655D2"/>
    <w:multiLevelType w:val="multilevel"/>
    <w:tmpl w:val="67BE7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06C49E3"/>
    <w:multiLevelType w:val="multilevel"/>
    <w:tmpl w:val="83D04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3D107B"/>
    <w:multiLevelType w:val="multilevel"/>
    <w:tmpl w:val="C2F0E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DA127C"/>
    <w:multiLevelType w:val="multilevel"/>
    <w:tmpl w:val="C9403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843007C"/>
    <w:multiLevelType w:val="multilevel"/>
    <w:tmpl w:val="61A0C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0"/>
  </w:num>
  <w:num w:numId="3">
    <w:abstractNumId w:val="3"/>
  </w:num>
  <w:num w:numId="4">
    <w:abstractNumId w:val="4"/>
  </w:num>
  <w:num w:numId="5">
    <w:abstractNumId w:val="7"/>
  </w:num>
  <w:num w:numId="6">
    <w:abstractNumId w:val="9"/>
  </w:num>
  <w:num w:numId="7">
    <w:abstractNumId w:val="8"/>
  </w:num>
  <w:num w:numId="8">
    <w:abstractNumId w:val="0"/>
  </w:num>
  <w:num w:numId="9">
    <w:abstractNumId w:val="6"/>
  </w:num>
  <w:num w:numId="10">
    <w:abstractNumId w:val="11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513"/>
    <w:rsid w:val="00007A9D"/>
    <w:rsid w:val="000263F3"/>
    <w:rsid w:val="00036F84"/>
    <w:rsid w:val="0004775C"/>
    <w:rsid w:val="000A0380"/>
    <w:rsid w:val="000D76F7"/>
    <w:rsid w:val="00101B13"/>
    <w:rsid w:val="00145A1D"/>
    <w:rsid w:val="00155359"/>
    <w:rsid w:val="00160B2B"/>
    <w:rsid w:val="001660EE"/>
    <w:rsid w:val="0016728B"/>
    <w:rsid w:val="00186A95"/>
    <w:rsid w:val="001A4C9B"/>
    <w:rsid w:val="001B1F24"/>
    <w:rsid w:val="001B23D6"/>
    <w:rsid w:val="001C3D4B"/>
    <w:rsid w:val="001D4635"/>
    <w:rsid w:val="001E0500"/>
    <w:rsid w:val="001E3213"/>
    <w:rsid w:val="00265BDD"/>
    <w:rsid w:val="002768D6"/>
    <w:rsid w:val="002E22AC"/>
    <w:rsid w:val="002E3AC7"/>
    <w:rsid w:val="002F2CDB"/>
    <w:rsid w:val="0030532B"/>
    <w:rsid w:val="0032452A"/>
    <w:rsid w:val="00334595"/>
    <w:rsid w:val="00347A27"/>
    <w:rsid w:val="00353B9F"/>
    <w:rsid w:val="0036532D"/>
    <w:rsid w:val="00370719"/>
    <w:rsid w:val="003B4CF9"/>
    <w:rsid w:val="003B5B65"/>
    <w:rsid w:val="003D2F01"/>
    <w:rsid w:val="0040453C"/>
    <w:rsid w:val="00411901"/>
    <w:rsid w:val="0042048E"/>
    <w:rsid w:val="004351E4"/>
    <w:rsid w:val="00442A1E"/>
    <w:rsid w:val="00443DFE"/>
    <w:rsid w:val="0045501E"/>
    <w:rsid w:val="00460FB2"/>
    <w:rsid w:val="00477FF6"/>
    <w:rsid w:val="00480820"/>
    <w:rsid w:val="00496119"/>
    <w:rsid w:val="004975DC"/>
    <w:rsid w:val="004A295C"/>
    <w:rsid w:val="004B451B"/>
    <w:rsid w:val="004C1AA1"/>
    <w:rsid w:val="00504EE2"/>
    <w:rsid w:val="00521E69"/>
    <w:rsid w:val="00544E11"/>
    <w:rsid w:val="005619A1"/>
    <w:rsid w:val="005765DE"/>
    <w:rsid w:val="00620E63"/>
    <w:rsid w:val="006444DB"/>
    <w:rsid w:val="00646972"/>
    <w:rsid w:val="006544A5"/>
    <w:rsid w:val="00666A29"/>
    <w:rsid w:val="006C69D6"/>
    <w:rsid w:val="006D4D12"/>
    <w:rsid w:val="00707A4D"/>
    <w:rsid w:val="00723F3C"/>
    <w:rsid w:val="00726A27"/>
    <w:rsid w:val="00795DFD"/>
    <w:rsid w:val="00796916"/>
    <w:rsid w:val="007C45E7"/>
    <w:rsid w:val="008023CA"/>
    <w:rsid w:val="00821B2F"/>
    <w:rsid w:val="008364D1"/>
    <w:rsid w:val="00840BA2"/>
    <w:rsid w:val="00851A34"/>
    <w:rsid w:val="00852E9B"/>
    <w:rsid w:val="008602FA"/>
    <w:rsid w:val="0087502C"/>
    <w:rsid w:val="00886AAF"/>
    <w:rsid w:val="00886EAE"/>
    <w:rsid w:val="0089087A"/>
    <w:rsid w:val="008B0A9E"/>
    <w:rsid w:val="008E3870"/>
    <w:rsid w:val="00907AF0"/>
    <w:rsid w:val="00956511"/>
    <w:rsid w:val="00966960"/>
    <w:rsid w:val="00983657"/>
    <w:rsid w:val="00983F68"/>
    <w:rsid w:val="00985F47"/>
    <w:rsid w:val="00995337"/>
    <w:rsid w:val="009B09E6"/>
    <w:rsid w:val="009D0EFC"/>
    <w:rsid w:val="009F032F"/>
    <w:rsid w:val="00A03CC7"/>
    <w:rsid w:val="00A1113D"/>
    <w:rsid w:val="00A25884"/>
    <w:rsid w:val="00A32167"/>
    <w:rsid w:val="00A4767E"/>
    <w:rsid w:val="00A52CC9"/>
    <w:rsid w:val="00A57FED"/>
    <w:rsid w:val="00A72974"/>
    <w:rsid w:val="00A8547B"/>
    <w:rsid w:val="00A85EE1"/>
    <w:rsid w:val="00A93A15"/>
    <w:rsid w:val="00AA34C4"/>
    <w:rsid w:val="00AB3F33"/>
    <w:rsid w:val="00AD7C8E"/>
    <w:rsid w:val="00AE758A"/>
    <w:rsid w:val="00AF337A"/>
    <w:rsid w:val="00B04567"/>
    <w:rsid w:val="00B26406"/>
    <w:rsid w:val="00B7634F"/>
    <w:rsid w:val="00B965BB"/>
    <w:rsid w:val="00BA7C63"/>
    <w:rsid w:val="00BE14A0"/>
    <w:rsid w:val="00BE24BD"/>
    <w:rsid w:val="00C049C6"/>
    <w:rsid w:val="00C0656F"/>
    <w:rsid w:val="00C309D6"/>
    <w:rsid w:val="00C375F7"/>
    <w:rsid w:val="00C43B93"/>
    <w:rsid w:val="00C43BFA"/>
    <w:rsid w:val="00C52B40"/>
    <w:rsid w:val="00C7198B"/>
    <w:rsid w:val="00C8340F"/>
    <w:rsid w:val="00CA4555"/>
    <w:rsid w:val="00CD3647"/>
    <w:rsid w:val="00D06513"/>
    <w:rsid w:val="00D075A0"/>
    <w:rsid w:val="00D23D6E"/>
    <w:rsid w:val="00D42E5D"/>
    <w:rsid w:val="00D63F68"/>
    <w:rsid w:val="00D66565"/>
    <w:rsid w:val="00D770B4"/>
    <w:rsid w:val="00D94757"/>
    <w:rsid w:val="00DB0CDB"/>
    <w:rsid w:val="00DF67EC"/>
    <w:rsid w:val="00E05091"/>
    <w:rsid w:val="00E056F4"/>
    <w:rsid w:val="00E324C7"/>
    <w:rsid w:val="00E65361"/>
    <w:rsid w:val="00E71E99"/>
    <w:rsid w:val="00E95735"/>
    <w:rsid w:val="00EB667B"/>
    <w:rsid w:val="00ED39A9"/>
    <w:rsid w:val="00ED7FE6"/>
    <w:rsid w:val="00EE006E"/>
    <w:rsid w:val="00F24768"/>
    <w:rsid w:val="00F94B73"/>
    <w:rsid w:val="00FC3C11"/>
    <w:rsid w:val="00FD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5FDA2A"/>
  <w15:chartTrackingRefBased/>
  <w15:docId w15:val="{A2C9B8D0-3A9A-4049-9016-D5D9F1CCD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2F01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660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D06513"/>
    <w:rPr>
      <w:b/>
      <w:bCs/>
    </w:rPr>
  </w:style>
  <w:style w:type="character" w:styleId="Uwydatnienie">
    <w:name w:val="Emphasis"/>
    <w:basedOn w:val="Domylnaczcionkaakapitu"/>
    <w:uiPriority w:val="20"/>
    <w:qFormat/>
    <w:rsid w:val="00D06513"/>
    <w:rPr>
      <w:i/>
      <w:iCs/>
    </w:rPr>
  </w:style>
  <w:style w:type="paragraph" w:styleId="Akapitzlist">
    <w:name w:val="List Paragraph"/>
    <w:basedOn w:val="Normalny"/>
    <w:uiPriority w:val="34"/>
    <w:qFormat/>
    <w:rsid w:val="00F94B7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65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6565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186A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stkn">
    <w:name w:val="gs_tkn"/>
    <w:basedOn w:val="Domylnaczcionkaakapitu"/>
    <w:rsid w:val="00886AAF"/>
  </w:style>
  <w:style w:type="paragraph" w:styleId="Nagwek">
    <w:name w:val="header"/>
    <w:basedOn w:val="Normalny"/>
    <w:link w:val="NagwekZnak"/>
    <w:uiPriority w:val="99"/>
    <w:unhideWhenUsed/>
    <w:rsid w:val="00907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7AF0"/>
  </w:style>
  <w:style w:type="paragraph" w:styleId="Stopka">
    <w:name w:val="footer"/>
    <w:basedOn w:val="Normalny"/>
    <w:link w:val="StopkaZnak"/>
    <w:uiPriority w:val="99"/>
    <w:unhideWhenUsed/>
    <w:rsid w:val="00907A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7AF0"/>
  </w:style>
  <w:style w:type="character" w:customStyle="1" w:styleId="Nagwek1Znak">
    <w:name w:val="Nagłówek 1 Znak"/>
    <w:basedOn w:val="Domylnaczcionkaakapitu"/>
    <w:link w:val="Nagwek1"/>
    <w:uiPriority w:val="9"/>
    <w:rsid w:val="001660E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Hipercze">
    <w:name w:val="Hyperlink"/>
    <w:basedOn w:val="Domylnaczcionkaakapitu"/>
    <w:uiPriority w:val="99"/>
    <w:unhideWhenUsed/>
    <w:rsid w:val="00A03CC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03C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2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9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5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9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73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8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432301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79383">
              <w:marLeft w:val="0"/>
              <w:marRight w:val="0"/>
              <w:marTop w:val="450"/>
              <w:marBottom w:val="0"/>
              <w:divBdr>
                <w:top w:val="single" w:sz="6" w:space="15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5216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071897">
              <w:marLeft w:val="0"/>
              <w:marRight w:val="0"/>
              <w:marTop w:val="450"/>
              <w:marBottom w:val="0"/>
              <w:divBdr>
                <w:top w:val="single" w:sz="6" w:space="15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1784">
              <w:marLeft w:val="0"/>
              <w:marRight w:val="0"/>
              <w:marTop w:val="450"/>
              <w:marBottom w:val="0"/>
              <w:divBdr>
                <w:top w:val="single" w:sz="6" w:space="15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038162">
              <w:marLeft w:val="0"/>
              <w:marRight w:val="0"/>
              <w:marTop w:val="450"/>
              <w:marBottom w:val="0"/>
              <w:divBdr>
                <w:top w:val="single" w:sz="6" w:space="15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57141">
              <w:marLeft w:val="0"/>
              <w:marRight w:val="0"/>
              <w:marTop w:val="450"/>
              <w:marBottom w:val="0"/>
              <w:divBdr>
                <w:top w:val="single" w:sz="6" w:space="15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0459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638587">
              <w:marLeft w:val="0"/>
              <w:marRight w:val="0"/>
              <w:marTop w:val="450"/>
              <w:marBottom w:val="0"/>
              <w:divBdr>
                <w:top w:val="single" w:sz="6" w:space="15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213340">
              <w:marLeft w:val="0"/>
              <w:marRight w:val="0"/>
              <w:marTop w:val="450"/>
              <w:marBottom w:val="0"/>
              <w:divBdr>
                <w:top w:val="single" w:sz="6" w:space="15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8484">
              <w:marLeft w:val="0"/>
              <w:marRight w:val="0"/>
              <w:marTop w:val="450"/>
              <w:marBottom w:val="0"/>
              <w:divBdr>
                <w:top w:val="single" w:sz="6" w:space="15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96978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51844">
              <w:marLeft w:val="0"/>
              <w:marRight w:val="0"/>
              <w:marTop w:val="450"/>
              <w:marBottom w:val="0"/>
              <w:divBdr>
                <w:top w:val="single" w:sz="6" w:space="15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478194">
              <w:marLeft w:val="0"/>
              <w:marRight w:val="0"/>
              <w:marTop w:val="450"/>
              <w:marBottom w:val="0"/>
              <w:divBdr>
                <w:top w:val="single" w:sz="6" w:space="15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384278">
              <w:marLeft w:val="0"/>
              <w:marRight w:val="0"/>
              <w:marTop w:val="450"/>
              <w:marBottom w:val="0"/>
              <w:divBdr>
                <w:top w:val="single" w:sz="6" w:space="15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bing.com/ck/a?!&amp;&amp;p=851aaf3a4d3d636f1cdd9b0e3f204db9cd7647c0f545e75cc9098a4627deb33eJmltdHM9MTc3ODQ1NzYwMA&amp;ptn=3&amp;ver=2&amp;hsh=4&amp;fclid=0f33f394-4d4f-6c3b-0ca2-e5f84c9e6dce&amp;u=a1aHR0cHM6Ly93d3cubXV6ZXVtcm9sbmljdHdhLnBsL2tvbnRha3Q&amp;ntb=1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bing.com/ck/a?!&amp;&amp;p=851aaf3a4d3d636f1cdd9b0e3f204db9cd7647c0f545e75cc9098a4627deb33eJmltdHM9MTc3ODQ1NzYwMA&amp;ptn=3&amp;ver=2&amp;hsh=4&amp;fclid=0f33f394-4d4f-6c3b-0ca2-e5f84c9e6dce&amp;u=a1aHR0cHM6Ly93d3cubXV6ZXVtcm9sbmljdHdhLnBsL2tvbnRha3Q&amp;ntb=1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55b1cde-54f8-44f8-96ed-51dddbf3b9e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81EFD6D6C95647B311A57B0B3D8954" ma:contentTypeVersion="17" ma:contentTypeDescription="Utwórz nowy dokument." ma:contentTypeScope="" ma:versionID="4f59af350d635fd7360f0af8f63b3f55">
  <xsd:schema xmlns:xsd="http://www.w3.org/2001/XMLSchema" xmlns:xs="http://www.w3.org/2001/XMLSchema" xmlns:p="http://schemas.microsoft.com/office/2006/metadata/properties" xmlns:ns3="a55b1cde-54f8-44f8-96ed-51dddbf3b9e0" xmlns:ns4="0e9cf44e-8e2d-4a93-aa5f-2ab15b16bada" targetNamespace="http://schemas.microsoft.com/office/2006/metadata/properties" ma:root="true" ma:fieldsID="9e893565a621d66c6c3ad9895e4ff286" ns3:_="" ns4:_="">
    <xsd:import namespace="a55b1cde-54f8-44f8-96ed-51dddbf3b9e0"/>
    <xsd:import namespace="0e9cf44e-8e2d-4a93-aa5f-2ab15b16bad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5b1cde-54f8-44f8-96ed-51dddbf3b9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9cf44e-8e2d-4a93-aa5f-2ab15b16ba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51B0B5-1EF1-4468-AC78-BF50F040EB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477AB4-8CF3-464F-89F4-C529FE7221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045341-A297-458E-8BE8-75A73C017880}">
  <ds:schemaRefs>
    <ds:schemaRef ds:uri="http://schemas.microsoft.com/office/2006/metadata/properties"/>
    <ds:schemaRef ds:uri="http://schemas.microsoft.com/office/infopath/2007/PartnerControls"/>
    <ds:schemaRef ds:uri="a55b1cde-54f8-44f8-96ed-51dddbf3b9e0"/>
  </ds:schemaRefs>
</ds:datastoreItem>
</file>

<file path=customXml/itemProps4.xml><?xml version="1.0" encoding="utf-8"?>
<ds:datastoreItem xmlns:ds="http://schemas.openxmlformats.org/officeDocument/2006/customXml" ds:itemID="{24B6B0C2-6D48-43D8-B268-5D698B4CE7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5b1cde-54f8-44f8-96ed-51dddbf3b9e0"/>
    <ds:schemaRef ds:uri="0e9cf44e-8e2d-4a93-aa5f-2ab15b16b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1140</Words>
  <Characters>6843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Warchala Artur</cp:lastModifiedBy>
  <cp:revision>7</cp:revision>
  <cp:lastPrinted>2026-08-19T09:55:00Z</cp:lastPrinted>
  <dcterms:created xsi:type="dcterms:W3CDTF">2026-08-24T11:41:00Z</dcterms:created>
  <dcterms:modified xsi:type="dcterms:W3CDTF">2026-09-02T13:10:00Z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0aee113c-4842-4aa1-88e1-d447696289e8</vt:lpwstr>
  </property>
  <property fmtid="{D5CDD505-2E9C-101B-9397-08002B2CF9AE}" pid="3" name="ContentTypeId">
    <vt:lpwstr>0x0101008081EFD6D6C95647B311A57B0B3D8954</vt:lpwstr>
  </property>
</Properties>
</file>