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D" w:rsidRPr="00341236" w:rsidRDefault="00A07099" w:rsidP="005677DD">
      <w:pPr>
        <w:tabs>
          <w:tab w:val="left" w:pos="6180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Ciechanowiec, 29</w:t>
      </w:r>
      <w:r w:rsidR="00F93CE8" w:rsidRPr="00341236">
        <w:rPr>
          <w:rFonts w:cs="Calibri"/>
          <w:sz w:val="24"/>
          <w:szCs w:val="24"/>
        </w:rPr>
        <w:t>.05.2024</w:t>
      </w:r>
      <w:r w:rsidR="005677DD" w:rsidRPr="00341236">
        <w:rPr>
          <w:rFonts w:cs="Calibri"/>
          <w:sz w:val="24"/>
          <w:szCs w:val="24"/>
        </w:rPr>
        <w:t xml:space="preserve"> r.</w:t>
      </w:r>
    </w:p>
    <w:p w:rsidR="00C03C22" w:rsidRPr="00341236" w:rsidRDefault="00F93CE8" w:rsidP="00E3237A">
      <w:pPr>
        <w:tabs>
          <w:tab w:val="left" w:pos="6630"/>
        </w:tabs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>AD/380/1/2024</w:t>
      </w:r>
      <w:r w:rsidR="005677DD" w:rsidRPr="00341236">
        <w:rPr>
          <w:rFonts w:cs="Calibri"/>
          <w:sz w:val="24"/>
          <w:szCs w:val="24"/>
        </w:rPr>
        <w:tab/>
      </w:r>
      <w:r w:rsidR="00405907" w:rsidRPr="00341236">
        <w:rPr>
          <w:rFonts w:cs="Calibri"/>
          <w:sz w:val="24"/>
          <w:szCs w:val="24"/>
        </w:rPr>
        <w:t xml:space="preserve">                 </w:t>
      </w:r>
      <w:r w:rsidR="005677DD" w:rsidRPr="00341236">
        <w:rPr>
          <w:rFonts w:cs="Calibri"/>
          <w:b/>
          <w:sz w:val="24"/>
          <w:szCs w:val="24"/>
        </w:rPr>
        <w:t xml:space="preserve">                               </w:t>
      </w:r>
      <w:r w:rsidR="00C03C22" w:rsidRPr="00341236">
        <w:rPr>
          <w:rFonts w:cs="Calibri"/>
          <w:b/>
          <w:sz w:val="24"/>
          <w:szCs w:val="24"/>
        </w:rPr>
        <w:t xml:space="preserve">                            </w:t>
      </w:r>
    </w:p>
    <w:p w:rsidR="003919B7" w:rsidRPr="00341236" w:rsidRDefault="0073131F" w:rsidP="0073131F">
      <w:pPr>
        <w:tabs>
          <w:tab w:val="left" w:pos="6345"/>
        </w:tabs>
        <w:suppressAutoHyphens/>
        <w:spacing w:after="0" w:line="100" w:lineRule="atLeast"/>
        <w:ind w:left="6096"/>
        <w:rPr>
          <w:rFonts w:eastAsia="Times New Roman" w:cs="Calibri"/>
          <w:b/>
          <w:sz w:val="24"/>
          <w:szCs w:val="24"/>
          <w:lang w:eastAsia="ar-SA"/>
        </w:rPr>
      </w:pPr>
      <w:r w:rsidRPr="00341236">
        <w:rPr>
          <w:rFonts w:eastAsia="Times New Roman" w:cs="Calibri"/>
          <w:b/>
          <w:sz w:val="24"/>
          <w:szCs w:val="24"/>
          <w:lang w:eastAsia="ar-SA"/>
        </w:rPr>
        <w:t>Wykonawcy biorący udział w postępowaniu</w:t>
      </w:r>
    </w:p>
    <w:p w:rsidR="005677DD" w:rsidRPr="00341236" w:rsidRDefault="005677DD" w:rsidP="00E311C0">
      <w:pPr>
        <w:rPr>
          <w:rFonts w:cs="Calibri"/>
          <w:b/>
          <w:sz w:val="24"/>
          <w:szCs w:val="24"/>
        </w:rPr>
      </w:pPr>
    </w:p>
    <w:p w:rsidR="00341236" w:rsidRPr="00341236" w:rsidRDefault="005677DD" w:rsidP="00341236">
      <w:pPr>
        <w:spacing w:after="0" w:line="240" w:lineRule="auto"/>
        <w:ind w:left="851" w:hanging="851"/>
        <w:jc w:val="both"/>
        <w:rPr>
          <w:i/>
          <w:sz w:val="24"/>
          <w:szCs w:val="24"/>
        </w:rPr>
      </w:pPr>
      <w:r w:rsidRPr="00341236">
        <w:rPr>
          <w:rFonts w:cs="Calibri"/>
          <w:i/>
          <w:sz w:val="24"/>
          <w:szCs w:val="24"/>
        </w:rPr>
        <w:t xml:space="preserve">Dotyczy: </w:t>
      </w:r>
      <w:r w:rsidR="00975842" w:rsidRPr="00341236">
        <w:rPr>
          <w:i/>
          <w:sz w:val="24"/>
          <w:szCs w:val="24"/>
        </w:rPr>
        <w:t xml:space="preserve">postępowania o udzielenie zamówienia publicznego w trybie podstawowym na </w:t>
      </w:r>
      <w:r w:rsidR="00975842" w:rsidRPr="00341236">
        <w:rPr>
          <w:sz w:val="24"/>
          <w:szCs w:val="24"/>
        </w:rPr>
        <w:t>podstawie art. 275 pkt.1 ustawy z dnia 11 września 2019 r. Prawo zam</w:t>
      </w:r>
      <w:r w:rsidR="00F93CE8" w:rsidRPr="00341236">
        <w:rPr>
          <w:sz w:val="24"/>
          <w:szCs w:val="24"/>
        </w:rPr>
        <w:t>ówień</w:t>
      </w:r>
      <w:r w:rsidR="00F93CE8" w:rsidRPr="00341236">
        <w:rPr>
          <w:i/>
          <w:sz w:val="24"/>
          <w:szCs w:val="24"/>
        </w:rPr>
        <w:t xml:space="preserve"> publicznych (Dz. U. z 2023</w:t>
      </w:r>
      <w:r w:rsidR="00975842" w:rsidRPr="00341236">
        <w:rPr>
          <w:i/>
          <w:sz w:val="24"/>
          <w:szCs w:val="24"/>
        </w:rPr>
        <w:t xml:space="preserve"> r</w:t>
      </w:r>
      <w:r w:rsidR="00F93CE8" w:rsidRPr="00341236">
        <w:rPr>
          <w:i/>
          <w:sz w:val="24"/>
          <w:szCs w:val="24"/>
        </w:rPr>
        <w:t>. poz. 1605</w:t>
      </w:r>
      <w:r w:rsidR="0073131F" w:rsidRPr="00341236">
        <w:rPr>
          <w:i/>
          <w:sz w:val="24"/>
          <w:szCs w:val="24"/>
        </w:rPr>
        <w:t xml:space="preserve"> z późn. zm. ) pn. „</w:t>
      </w:r>
      <w:r w:rsidR="00F93CE8" w:rsidRPr="00341236">
        <w:rPr>
          <w:i/>
          <w:sz w:val="24"/>
          <w:szCs w:val="24"/>
        </w:rPr>
        <w:t>Wykonanie dokumentacji projektowej budynku – Muzealnego Centrum Edukacyjnego</w:t>
      </w:r>
    </w:p>
    <w:p w:rsidR="00341236" w:rsidRPr="00341236" w:rsidRDefault="00341236" w:rsidP="00341236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341236" w:rsidRPr="00341236" w:rsidRDefault="00341236" w:rsidP="00341236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341236" w:rsidRDefault="00341236" w:rsidP="00C07BC9">
      <w:pPr>
        <w:spacing w:after="0" w:line="240" w:lineRule="auto"/>
        <w:jc w:val="both"/>
        <w:rPr>
          <w:sz w:val="24"/>
          <w:szCs w:val="24"/>
        </w:rPr>
      </w:pPr>
      <w:r w:rsidRPr="00341236">
        <w:rPr>
          <w:sz w:val="24"/>
          <w:szCs w:val="24"/>
        </w:rPr>
        <w:t>Zamawiający, dz</w:t>
      </w:r>
      <w:r w:rsidR="005A3056">
        <w:rPr>
          <w:sz w:val="24"/>
          <w:szCs w:val="24"/>
        </w:rPr>
        <w:t>iałając w trybie art. 284 ust. 6</w:t>
      </w:r>
      <w:r w:rsidRPr="00341236">
        <w:rPr>
          <w:sz w:val="24"/>
          <w:szCs w:val="24"/>
        </w:rPr>
        <w:t xml:space="preserve"> ustawy z dnia 11 września 2019 r. Prawo zamówień publicznych (tj. Dz. U. z 2023 r. poz. 1605 z późn. zm.), w związku z </w:t>
      </w:r>
      <w:r w:rsidR="00515A72">
        <w:rPr>
          <w:sz w:val="24"/>
          <w:szCs w:val="24"/>
        </w:rPr>
        <w:t xml:space="preserve">przesłaną prośbą dot. </w:t>
      </w:r>
      <w:r w:rsidRPr="00341236">
        <w:rPr>
          <w:sz w:val="24"/>
          <w:szCs w:val="24"/>
        </w:rPr>
        <w:t>ww. postępowania, po dokonaniu analizy przesł</w:t>
      </w:r>
      <w:r w:rsidR="00515A72">
        <w:rPr>
          <w:sz w:val="24"/>
          <w:szCs w:val="24"/>
        </w:rPr>
        <w:t>anej prośby</w:t>
      </w:r>
      <w:r w:rsidRPr="00341236">
        <w:rPr>
          <w:sz w:val="24"/>
          <w:szCs w:val="24"/>
        </w:rPr>
        <w:t xml:space="preserve">, przedstawia ich treść i udziela odpowiedzi: </w:t>
      </w:r>
    </w:p>
    <w:p w:rsidR="00C07BC9" w:rsidRPr="00C07BC9" w:rsidRDefault="00C07BC9" w:rsidP="00C07BC9">
      <w:pPr>
        <w:spacing w:after="0" w:line="240" w:lineRule="auto"/>
        <w:jc w:val="both"/>
        <w:rPr>
          <w:sz w:val="24"/>
          <w:szCs w:val="24"/>
        </w:rPr>
      </w:pPr>
    </w:p>
    <w:p w:rsidR="00C07BC9" w:rsidRDefault="00515A72" w:rsidP="00C07BC9">
      <w:pPr>
        <w:pStyle w:val="Akapitzlist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515A72">
        <w:rPr>
          <w:b/>
          <w:i/>
          <w:sz w:val="24"/>
          <w:szCs w:val="24"/>
        </w:rPr>
        <w:t xml:space="preserve">Z uwagi na złożoność obiektu oraz jego unikalną lokalizację w sąsiedztwie zabytkowych budynków Muzeum Rolnictwa zwracam się z prośbą o przedłużenie terminu składania ofert do dnia 14 czerwca 2024 roku. Przygotowanie koncepcji, która ma zostać dołączona do oferty wymaga dłuższego czasu niż wskazany w specyfikacji warunków zamówienia.  </w:t>
      </w:r>
    </w:p>
    <w:p w:rsidR="00C07BC9" w:rsidRPr="00C07BC9" w:rsidRDefault="00C07BC9" w:rsidP="00C07BC9">
      <w:pPr>
        <w:pStyle w:val="Akapitzlist"/>
        <w:jc w:val="both"/>
        <w:rPr>
          <w:b/>
          <w:i/>
          <w:sz w:val="24"/>
          <w:szCs w:val="24"/>
        </w:rPr>
      </w:pPr>
    </w:p>
    <w:p w:rsidR="00C07BC9" w:rsidRDefault="00C07BC9" w:rsidP="00C07BC9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Zamawiający zgodnie z powyższą prośbą dokonuje przedłużenia terminu składania ofert. </w:t>
      </w:r>
    </w:p>
    <w:p w:rsidR="00E66477" w:rsidRDefault="00E66477" w:rsidP="00E66477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Zamawiający wprowadza zmiany w treści SWZ w Rozdziale 16 -  Sposób oraz termin składania ofert, 17 -Termin otwarcia ofert: </w:t>
      </w:r>
    </w:p>
    <w:p w:rsidR="00E66477" w:rsidRPr="00416DB9" w:rsidRDefault="00E66477" w:rsidP="00416DB9">
      <w:pPr>
        <w:pStyle w:val="Akapitzlist"/>
        <w:numPr>
          <w:ilvl w:val="0"/>
          <w:numId w:val="15"/>
        </w:numPr>
        <w:jc w:val="both"/>
        <w:rPr>
          <w:b/>
          <w:i/>
          <w:sz w:val="24"/>
          <w:szCs w:val="24"/>
        </w:rPr>
      </w:pPr>
      <w:r w:rsidRPr="00416DB9">
        <w:rPr>
          <w:i/>
          <w:sz w:val="24"/>
          <w:szCs w:val="24"/>
        </w:rPr>
        <w:t>Ofertę należy złożyć na Platformie e-</w:t>
      </w:r>
      <w:r w:rsidR="00416DB9">
        <w:rPr>
          <w:i/>
          <w:sz w:val="24"/>
          <w:szCs w:val="24"/>
        </w:rPr>
        <w:t xml:space="preserve">Zamówienia w terminie do dnia  </w:t>
      </w:r>
      <w:r w:rsidR="00416DB9" w:rsidRPr="00416DB9">
        <w:rPr>
          <w:b/>
          <w:i/>
          <w:sz w:val="24"/>
          <w:szCs w:val="24"/>
        </w:rPr>
        <w:t>14.06.2024 r.</w:t>
      </w:r>
      <w:r w:rsidRPr="00416DB9">
        <w:rPr>
          <w:b/>
          <w:i/>
          <w:sz w:val="24"/>
          <w:szCs w:val="24"/>
        </w:rPr>
        <w:t xml:space="preserve"> do godz. 09:00.</w:t>
      </w:r>
    </w:p>
    <w:p w:rsidR="00E66477" w:rsidRPr="00416DB9" w:rsidRDefault="00E66477" w:rsidP="00416DB9">
      <w:pPr>
        <w:pStyle w:val="Akapitzlist"/>
        <w:numPr>
          <w:ilvl w:val="0"/>
          <w:numId w:val="15"/>
        </w:numPr>
        <w:tabs>
          <w:tab w:val="left" w:pos="5400"/>
        </w:tabs>
        <w:spacing w:after="200" w:line="276" w:lineRule="auto"/>
        <w:jc w:val="both"/>
        <w:rPr>
          <w:i/>
          <w:sz w:val="24"/>
          <w:szCs w:val="24"/>
        </w:rPr>
      </w:pPr>
      <w:r w:rsidRPr="00416DB9">
        <w:rPr>
          <w:i/>
          <w:sz w:val="24"/>
          <w:szCs w:val="24"/>
        </w:rPr>
        <w:t xml:space="preserve">Otwarcie ofert nastąpi w dniu </w:t>
      </w:r>
      <w:r w:rsidR="00416DB9">
        <w:rPr>
          <w:b/>
          <w:i/>
          <w:sz w:val="24"/>
          <w:szCs w:val="24"/>
        </w:rPr>
        <w:t>14.06.2024 r.</w:t>
      </w:r>
      <w:r w:rsidRPr="00416DB9">
        <w:rPr>
          <w:b/>
          <w:i/>
          <w:sz w:val="24"/>
          <w:szCs w:val="24"/>
        </w:rPr>
        <w:t xml:space="preserve"> o godzinie 09:30. </w:t>
      </w:r>
      <w:r w:rsidRPr="00416DB9">
        <w:rPr>
          <w:i/>
          <w:sz w:val="24"/>
          <w:szCs w:val="24"/>
        </w:rPr>
        <w:t xml:space="preserve"> </w:t>
      </w:r>
    </w:p>
    <w:p w:rsidR="00E66477" w:rsidRPr="008850E5" w:rsidRDefault="00E66477" w:rsidP="00E66477">
      <w:pPr>
        <w:tabs>
          <w:tab w:val="left" w:pos="540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Pr="008850E5">
        <w:rPr>
          <w:rFonts w:cs="Calibri"/>
          <w:sz w:val="24"/>
          <w:szCs w:val="24"/>
        </w:rPr>
        <w:t xml:space="preserve">raz w rozdziale 20 </w:t>
      </w:r>
      <w:r>
        <w:rPr>
          <w:rFonts w:cs="Calibri"/>
          <w:sz w:val="24"/>
          <w:szCs w:val="24"/>
        </w:rPr>
        <w:t xml:space="preserve">- </w:t>
      </w:r>
      <w:r w:rsidRPr="008850E5">
        <w:rPr>
          <w:rFonts w:cs="Calibri"/>
          <w:sz w:val="24"/>
          <w:szCs w:val="24"/>
        </w:rPr>
        <w:t>Termin związania z ofertą:</w:t>
      </w:r>
    </w:p>
    <w:p w:rsidR="00E66477" w:rsidRPr="00416DB9" w:rsidRDefault="00E66477" w:rsidP="00E66477">
      <w:pPr>
        <w:tabs>
          <w:tab w:val="left" w:pos="5400"/>
        </w:tabs>
        <w:jc w:val="both"/>
        <w:rPr>
          <w:rFonts w:cs="Calibri"/>
          <w:i/>
          <w:sz w:val="24"/>
          <w:szCs w:val="24"/>
        </w:rPr>
      </w:pPr>
      <w:r w:rsidRPr="00416DB9">
        <w:rPr>
          <w:rFonts w:cs="Calibri"/>
          <w:i/>
          <w:sz w:val="24"/>
          <w:szCs w:val="24"/>
        </w:rPr>
        <w:t xml:space="preserve">Wykonawca jest związany ofertą od dnia upływu terminu składania ofert do dnia </w:t>
      </w:r>
      <w:r w:rsidRPr="00416DB9">
        <w:rPr>
          <w:rFonts w:cs="Calibri"/>
          <w:i/>
          <w:sz w:val="24"/>
          <w:szCs w:val="24"/>
        </w:rPr>
        <w:br/>
        <w:t xml:space="preserve">13.07.2024 r., przy czym pierwszym dniem terminu związania ofertą jest dzień, </w:t>
      </w:r>
      <w:r w:rsidRPr="00416DB9">
        <w:rPr>
          <w:rFonts w:cs="Calibri"/>
          <w:i/>
          <w:sz w:val="24"/>
          <w:szCs w:val="24"/>
        </w:rPr>
        <w:br/>
        <w:t>w którym upływa termin składania ofert.</w:t>
      </w:r>
    </w:p>
    <w:p w:rsidR="00E66477" w:rsidRDefault="00E66477" w:rsidP="00E66477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286 ust. 7 ustawy Prawo zamówień Publicznych dokonaną zmianę treści SWZ Zamawiający udostępnia na stronie internetowej prowadzonego postępowania. </w:t>
      </w:r>
    </w:p>
    <w:p w:rsidR="00A07099" w:rsidRPr="00341236" w:rsidRDefault="00E66477" w:rsidP="00E3237A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Zmiana treści SWZ prowadzi do zmiany treści ogłoszenia o zamówieniu. </w:t>
      </w:r>
      <w:bookmarkStart w:id="0" w:name="_GoBack"/>
      <w:bookmarkEnd w:id="0"/>
    </w:p>
    <w:p w:rsidR="005677DD" w:rsidRPr="00341236" w:rsidRDefault="005677DD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>Przewodnicząca Komisji Przetargowej</w:t>
      </w:r>
    </w:p>
    <w:p w:rsidR="005677DD" w:rsidRPr="00341236" w:rsidRDefault="005677DD" w:rsidP="004D2C7E">
      <w:pPr>
        <w:tabs>
          <w:tab w:val="left" w:pos="6135"/>
        </w:tabs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ab/>
        <w:t xml:space="preserve">     Aneta Uszyńska</w:t>
      </w:r>
    </w:p>
    <w:p w:rsidR="005C64BD" w:rsidRPr="008A494E" w:rsidRDefault="005C64BD">
      <w:pPr>
        <w:rPr>
          <w:rFonts w:cs="Calibri"/>
          <w:sz w:val="24"/>
          <w:szCs w:val="24"/>
        </w:rPr>
      </w:pPr>
    </w:p>
    <w:sectPr w:rsidR="005C64BD" w:rsidRPr="008A494E" w:rsidSect="004D2C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70031F"/>
    <w:multiLevelType w:val="hybridMultilevel"/>
    <w:tmpl w:val="B74C5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1E8"/>
    <w:multiLevelType w:val="multilevel"/>
    <w:tmpl w:val="F4E8EBBE"/>
    <w:lvl w:ilvl="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C23532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2FFE"/>
    <w:multiLevelType w:val="hybridMultilevel"/>
    <w:tmpl w:val="0E923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5F6E"/>
    <w:multiLevelType w:val="hybridMultilevel"/>
    <w:tmpl w:val="DA20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2A13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059B"/>
    <w:multiLevelType w:val="hybridMultilevel"/>
    <w:tmpl w:val="01E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22A9"/>
    <w:multiLevelType w:val="hybridMultilevel"/>
    <w:tmpl w:val="718C8280"/>
    <w:lvl w:ilvl="0" w:tplc="61C674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C19"/>
    <w:multiLevelType w:val="multilevel"/>
    <w:tmpl w:val="5FE09A3A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1F7CB3"/>
    <w:multiLevelType w:val="hybridMultilevel"/>
    <w:tmpl w:val="419A2B02"/>
    <w:lvl w:ilvl="0" w:tplc="4C189B5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67FA"/>
    <w:multiLevelType w:val="hybridMultilevel"/>
    <w:tmpl w:val="5E38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541BA"/>
    <w:multiLevelType w:val="multilevel"/>
    <w:tmpl w:val="37063F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D10AA8"/>
    <w:multiLevelType w:val="hybridMultilevel"/>
    <w:tmpl w:val="A92EDA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09544F9"/>
    <w:multiLevelType w:val="hybridMultilevel"/>
    <w:tmpl w:val="721035D4"/>
    <w:lvl w:ilvl="0" w:tplc="9ABE1112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C7826">
      <w:start w:val="1"/>
      <w:numFmt w:val="decimal"/>
      <w:lvlText w:val="%2."/>
      <w:lvlJc w:val="left"/>
      <w:pPr>
        <w:ind w:left="1450"/>
      </w:pPr>
      <w:rPr>
        <w:rFonts w:ascii="Calibri" w:eastAsia="Times New Roman" w:hAnsi="Calibri" w:cs="Calibri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658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A7E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1E8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A49F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37A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420E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26E4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DF3587"/>
    <w:multiLevelType w:val="multilevel"/>
    <w:tmpl w:val="96827D58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D"/>
    <w:rsid w:val="00002849"/>
    <w:rsid w:val="00081C91"/>
    <w:rsid w:val="000D73C9"/>
    <w:rsid w:val="000E3119"/>
    <w:rsid w:val="0011039D"/>
    <w:rsid w:val="001126A4"/>
    <w:rsid w:val="001B59C6"/>
    <w:rsid w:val="00224116"/>
    <w:rsid w:val="00301389"/>
    <w:rsid w:val="00341236"/>
    <w:rsid w:val="003919B7"/>
    <w:rsid w:val="003A4C91"/>
    <w:rsid w:val="004033C8"/>
    <w:rsid w:val="00405907"/>
    <w:rsid w:val="00416DB9"/>
    <w:rsid w:val="0048029F"/>
    <w:rsid w:val="004D2C7E"/>
    <w:rsid w:val="004F1739"/>
    <w:rsid w:val="004F67CC"/>
    <w:rsid w:val="005140A5"/>
    <w:rsid w:val="00515A72"/>
    <w:rsid w:val="005522CC"/>
    <w:rsid w:val="005677DD"/>
    <w:rsid w:val="005A3056"/>
    <w:rsid w:val="005C3F94"/>
    <w:rsid w:val="005C64BD"/>
    <w:rsid w:val="00614DF1"/>
    <w:rsid w:val="006208BD"/>
    <w:rsid w:val="006211F0"/>
    <w:rsid w:val="006259EA"/>
    <w:rsid w:val="00640E93"/>
    <w:rsid w:val="00646DF5"/>
    <w:rsid w:val="007135EB"/>
    <w:rsid w:val="0073131F"/>
    <w:rsid w:val="00771558"/>
    <w:rsid w:val="0077568F"/>
    <w:rsid w:val="0081770D"/>
    <w:rsid w:val="008850E5"/>
    <w:rsid w:val="008A494E"/>
    <w:rsid w:val="009523F5"/>
    <w:rsid w:val="00975842"/>
    <w:rsid w:val="0098642F"/>
    <w:rsid w:val="009F2623"/>
    <w:rsid w:val="00A07099"/>
    <w:rsid w:val="00AF76C2"/>
    <w:rsid w:val="00B26AA6"/>
    <w:rsid w:val="00B27A8C"/>
    <w:rsid w:val="00B5511C"/>
    <w:rsid w:val="00BC53B0"/>
    <w:rsid w:val="00C03C22"/>
    <w:rsid w:val="00C04A52"/>
    <w:rsid w:val="00C07BC9"/>
    <w:rsid w:val="00C1581A"/>
    <w:rsid w:val="00C95E1B"/>
    <w:rsid w:val="00C97963"/>
    <w:rsid w:val="00CD0A36"/>
    <w:rsid w:val="00D607D5"/>
    <w:rsid w:val="00DD0814"/>
    <w:rsid w:val="00E10645"/>
    <w:rsid w:val="00E203B1"/>
    <w:rsid w:val="00E311C0"/>
    <w:rsid w:val="00E3237A"/>
    <w:rsid w:val="00E66477"/>
    <w:rsid w:val="00EA6F94"/>
    <w:rsid w:val="00F11186"/>
    <w:rsid w:val="00F24F7A"/>
    <w:rsid w:val="00F2600E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41BA"/>
  <w15:chartTrackingRefBased/>
  <w15:docId w15:val="{13F381E6-1A10-47DE-A688-DAEFC1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7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77DD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5677DD"/>
    <w:pPr>
      <w:spacing w:after="0" w:line="240" w:lineRule="auto"/>
      <w:ind w:left="720"/>
    </w:pPr>
    <w:rPr>
      <w:rFonts w:eastAsia="Times New Roman" w:cs="Calibri"/>
      <w:color w:val="000000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5677DD"/>
    <w:rPr>
      <w:rFonts w:ascii="Calibri" w:eastAsia="Times New Roman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5677DD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dokbold">
    <w:name w:val="tekst dok. bold"/>
    <w:rsid w:val="00C979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F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642F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8850E5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850E5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Uszyńska</cp:lastModifiedBy>
  <cp:revision>4</cp:revision>
  <cp:lastPrinted>2024-05-29T10:44:00Z</cp:lastPrinted>
  <dcterms:created xsi:type="dcterms:W3CDTF">2024-05-29T10:40:00Z</dcterms:created>
  <dcterms:modified xsi:type="dcterms:W3CDTF">2024-05-29T10:52:00Z</dcterms:modified>
</cp:coreProperties>
</file>