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D" w:rsidRPr="00341236" w:rsidRDefault="00F93CE8" w:rsidP="005677DD">
      <w:pPr>
        <w:tabs>
          <w:tab w:val="left" w:pos="6180"/>
        </w:tabs>
        <w:jc w:val="right"/>
        <w:rPr>
          <w:rFonts w:cs="Calibri"/>
          <w:sz w:val="24"/>
          <w:szCs w:val="24"/>
        </w:rPr>
      </w:pPr>
      <w:r w:rsidRPr="00341236">
        <w:rPr>
          <w:rFonts w:cs="Calibri"/>
          <w:sz w:val="24"/>
          <w:szCs w:val="24"/>
        </w:rPr>
        <w:t>Ciechanowiec, 24.05.2024</w:t>
      </w:r>
      <w:r w:rsidR="005677DD" w:rsidRPr="00341236">
        <w:rPr>
          <w:rFonts w:cs="Calibri"/>
          <w:sz w:val="24"/>
          <w:szCs w:val="24"/>
        </w:rPr>
        <w:t xml:space="preserve"> r.</w:t>
      </w:r>
    </w:p>
    <w:p w:rsidR="005677DD" w:rsidRPr="00341236" w:rsidRDefault="00F93CE8" w:rsidP="005677DD">
      <w:pPr>
        <w:tabs>
          <w:tab w:val="left" w:pos="6630"/>
        </w:tabs>
        <w:rPr>
          <w:rFonts w:cs="Calibri"/>
          <w:sz w:val="24"/>
          <w:szCs w:val="24"/>
        </w:rPr>
      </w:pPr>
      <w:r w:rsidRPr="00341236">
        <w:rPr>
          <w:rFonts w:cs="Calibri"/>
          <w:sz w:val="24"/>
          <w:szCs w:val="24"/>
        </w:rPr>
        <w:t>AD/380/1/2024</w:t>
      </w:r>
      <w:r w:rsidR="005677DD" w:rsidRPr="00341236">
        <w:rPr>
          <w:rFonts w:cs="Calibri"/>
          <w:sz w:val="24"/>
          <w:szCs w:val="24"/>
        </w:rPr>
        <w:tab/>
      </w:r>
    </w:p>
    <w:p w:rsidR="00C03C22" w:rsidRPr="00341236" w:rsidRDefault="005677DD" w:rsidP="00405907">
      <w:pPr>
        <w:tabs>
          <w:tab w:val="left" w:pos="5977"/>
        </w:tabs>
        <w:spacing w:after="0" w:line="240" w:lineRule="auto"/>
        <w:rPr>
          <w:rFonts w:cs="Calibri"/>
          <w:sz w:val="24"/>
          <w:szCs w:val="24"/>
        </w:rPr>
      </w:pPr>
      <w:r w:rsidRPr="00341236">
        <w:rPr>
          <w:rFonts w:cs="Calibri"/>
          <w:sz w:val="24"/>
          <w:szCs w:val="24"/>
        </w:rPr>
        <w:t xml:space="preserve"> </w:t>
      </w:r>
      <w:r w:rsidR="00405907" w:rsidRPr="00341236">
        <w:rPr>
          <w:rFonts w:cs="Calibri"/>
          <w:sz w:val="24"/>
          <w:szCs w:val="24"/>
        </w:rPr>
        <w:t xml:space="preserve">                    </w:t>
      </w:r>
      <w:r w:rsidRPr="00341236">
        <w:rPr>
          <w:rFonts w:cs="Calibri"/>
          <w:b/>
          <w:sz w:val="24"/>
          <w:szCs w:val="24"/>
        </w:rPr>
        <w:t xml:space="preserve">                               </w:t>
      </w:r>
      <w:r w:rsidR="00C03C22" w:rsidRPr="00341236">
        <w:rPr>
          <w:rFonts w:cs="Calibri"/>
          <w:b/>
          <w:sz w:val="24"/>
          <w:szCs w:val="24"/>
        </w:rPr>
        <w:t xml:space="preserve">                            </w:t>
      </w:r>
    </w:p>
    <w:p w:rsidR="003919B7" w:rsidRPr="00341236" w:rsidRDefault="0073131F" w:rsidP="0073131F">
      <w:pPr>
        <w:tabs>
          <w:tab w:val="left" w:pos="6345"/>
        </w:tabs>
        <w:suppressAutoHyphens/>
        <w:spacing w:after="0" w:line="100" w:lineRule="atLeast"/>
        <w:ind w:left="6096"/>
        <w:rPr>
          <w:rFonts w:eastAsia="Times New Roman" w:cs="Calibri"/>
          <w:b/>
          <w:sz w:val="24"/>
          <w:szCs w:val="24"/>
          <w:lang w:eastAsia="ar-SA"/>
        </w:rPr>
      </w:pPr>
      <w:r w:rsidRPr="00341236">
        <w:rPr>
          <w:rFonts w:eastAsia="Times New Roman" w:cs="Calibri"/>
          <w:b/>
          <w:sz w:val="24"/>
          <w:szCs w:val="24"/>
          <w:lang w:eastAsia="ar-SA"/>
        </w:rPr>
        <w:t>Wykonawcy biorący udział w postępowaniu</w:t>
      </w:r>
    </w:p>
    <w:p w:rsidR="005677DD" w:rsidRPr="00341236" w:rsidRDefault="005677DD" w:rsidP="00E311C0">
      <w:pPr>
        <w:rPr>
          <w:rFonts w:cs="Calibri"/>
          <w:b/>
          <w:sz w:val="24"/>
          <w:szCs w:val="24"/>
        </w:rPr>
      </w:pPr>
    </w:p>
    <w:p w:rsidR="00341236" w:rsidRPr="00341236" w:rsidRDefault="005677DD" w:rsidP="00341236">
      <w:pPr>
        <w:spacing w:after="0" w:line="240" w:lineRule="auto"/>
        <w:ind w:left="851" w:hanging="851"/>
        <w:jc w:val="both"/>
        <w:rPr>
          <w:i/>
          <w:sz w:val="24"/>
          <w:szCs w:val="24"/>
        </w:rPr>
      </w:pPr>
      <w:r w:rsidRPr="00341236">
        <w:rPr>
          <w:rFonts w:cs="Calibri"/>
          <w:i/>
          <w:sz w:val="24"/>
          <w:szCs w:val="24"/>
        </w:rPr>
        <w:t xml:space="preserve">Dotyczy: </w:t>
      </w:r>
      <w:r w:rsidR="00975842" w:rsidRPr="00341236">
        <w:rPr>
          <w:i/>
          <w:sz w:val="24"/>
          <w:szCs w:val="24"/>
        </w:rPr>
        <w:t xml:space="preserve">postępowania o udzielenie zamówienia publicznego w trybie podstawowym na </w:t>
      </w:r>
      <w:r w:rsidR="00975842" w:rsidRPr="00341236">
        <w:rPr>
          <w:sz w:val="24"/>
          <w:szCs w:val="24"/>
        </w:rPr>
        <w:t>podstawie art. 275 pkt.1 ustawy z dnia 11 września 2019 r. Prawo zam</w:t>
      </w:r>
      <w:r w:rsidR="00F93CE8" w:rsidRPr="00341236">
        <w:rPr>
          <w:sz w:val="24"/>
          <w:szCs w:val="24"/>
        </w:rPr>
        <w:t>ówień</w:t>
      </w:r>
      <w:r w:rsidR="00F93CE8" w:rsidRPr="00341236">
        <w:rPr>
          <w:i/>
          <w:sz w:val="24"/>
          <w:szCs w:val="24"/>
        </w:rPr>
        <w:t xml:space="preserve"> publicznych (Dz. U. z 2023</w:t>
      </w:r>
      <w:r w:rsidR="00975842" w:rsidRPr="00341236">
        <w:rPr>
          <w:i/>
          <w:sz w:val="24"/>
          <w:szCs w:val="24"/>
        </w:rPr>
        <w:t xml:space="preserve"> r</w:t>
      </w:r>
      <w:r w:rsidR="00F93CE8" w:rsidRPr="00341236">
        <w:rPr>
          <w:i/>
          <w:sz w:val="24"/>
          <w:szCs w:val="24"/>
        </w:rPr>
        <w:t>. poz. 1605</w:t>
      </w:r>
      <w:r w:rsidR="0073131F" w:rsidRPr="00341236">
        <w:rPr>
          <w:i/>
          <w:sz w:val="24"/>
          <w:szCs w:val="24"/>
        </w:rPr>
        <w:t xml:space="preserve"> z późn. zm. ) pn. „</w:t>
      </w:r>
      <w:r w:rsidR="00F93CE8" w:rsidRPr="00341236">
        <w:rPr>
          <w:i/>
          <w:sz w:val="24"/>
          <w:szCs w:val="24"/>
        </w:rPr>
        <w:t>Wykonanie dokumentacji projektowej budynku – Muzealnego Centrum Edukacyjnego</w:t>
      </w:r>
    </w:p>
    <w:p w:rsidR="00341236" w:rsidRPr="00341236" w:rsidRDefault="00341236" w:rsidP="00341236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341236" w:rsidRPr="00341236" w:rsidRDefault="00341236" w:rsidP="00341236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341236" w:rsidRPr="00341236" w:rsidRDefault="00341236" w:rsidP="00341236">
      <w:pPr>
        <w:spacing w:after="0" w:line="240" w:lineRule="auto"/>
        <w:jc w:val="both"/>
        <w:rPr>
          <w:sz w:val="24"/>
          <w:szCs w:val="24"/>
        </w:rPr>
      </w:pPr>
      <w:r w:rsidRPr="00341236">
        <w:rPr>
          <w:sz w:val="24"/>
          <w:szCs w:val="24"/>
        </w:rPr>
        <w:t xml:space="preserve">Zamawiający, działając w trybie art. 284 ust. 2 ustawy z dnia 11 września 2019 r. Prawo zamówień publicznych (tj. Dz. U. z 2023 r. poz. 1605 z późn. zm.), w związku z zapytaniami dotyczącymi postanowień SWZ dla ww. postępowania, po dokonaniu analizy przesłanych zapytań, przedstawia ich treść i udziela odpowiedzi: </w:t>
      </w:r>
    </w:p>
    <w:p w:rsidR="00341236" w:rsidRPr="00341236" w:rsidRDefault="00341236" w:rsidP="00F93CE8">
      <w:pPr>
        <w:rPr>
          <w:rFonts w:cs="Calibri"/>
          <w:sz w:val="24"/>
          <w:szCs w:val="24"/>
        </w:rPr>
      </w:pPr>
    </w:p>
    <w:p w:rsidR="00F93CE8" w:rsidRPr="00341236" w:rsidRDefault="00F93CE8" w:rsidP="00341236">
      <w:pPr>
        <w:pStyle w:val="Akapitzlist"/>
        <w:numPr>
          <w:ilvl w:val="0"/>
          <w:numId w:val="16"/>
        </w:numPr>
        <w:ind w:left="426" w:hanging="426"/>
        <w:rPr>
          <w:rFonts w:asciiTheme="minorHAnsi" w:eastAsiaTheme="minorHAnsi" w:hAnsiTheme="minorHAnsi"/>
          <w:sz w:val="24"/>
          <w:szCs w:val="24"/>
        </w:rPr>
      </w:pPr>
      <w:r w:rsidRPr="00341236">
        <w:rPr>
          <w:sz w:val="24"/>
          <w:szCs w:val="24"/>
        </w:rPr>
        <w:t xml:space="preserve">Czy organizator przetargu ma wstępne uzgodnienia z konserwatorem zabytków dotyczące planowanej inwestycji? </w:t>
      </w:r>
    </w:p>
    <w:p w:rsidR="00341236" w:rsidRPr="00341236" w:rsidRDefault="00341236" w:rsidP="00341236">
      <w:pPr>
        <w:pStyle w:val="Akapitzlist"/>
        <w:ind w:left="426"/>
        <w:rPr>
          <w:rFonts w:asciiTheme="minorHAnsi" w:eastAsiaTheme="minorHAnsi" w:hAnsiTheme="minorHAnsi"/>
          <w:sz w:val="24"/>
          <w:szCs w:val="24"/>
        </w:rPr>
      </w:pPr>
    </w:p>
    <w:p w:rsidR="00F93CE8" w:rsidRPr="00341236" w:rsidRDefault="00341236" w:rsidP="00341236">
      <w:pPr>
        <w:ind w:left="426"/>
        <w:jc w:val="both"/>
        <w:rPr>
          <w:b/>
          <w:sz w:val="24"/>
          <w:szCs w:val="24"/>
        </w:rPr>
      </w:pPr>
      <w:r w:rsidRPr="00341236">
        <w:rPr>
          <w:b/>
          <w:sz w:val="24"/>
          <w:szCs w:val="24"/>
        </w:rPr>
        <w:t>Posiadamy wstępną</w:t>
      </w:r>
      <w:r w:rsidR="00F93CE8" w:rsidRPr="00341236">
        <w:rPr>
          <w:b/>
          <w:sz w:val="24"/>
          <w:szCs w:val="24"/>
        </w:rPr>
        <w:t xml:space="preserve"> akc</w:t>
      </w:r>
      <w:r w:rsidRPr="00341236">
        <w:rPr>
          <w:b/>
          <w:sz w:val="24"/>
          <w:szCs w:val="24"/>
        </w:rPr>
        <w:t xml:space="preserve">eptację w zakresie lokalizacji </w:t>
      </w:r>
      <w:r w:rsidR="00F93CE8" w:rsidRPr="00341236">
        <w:rPr>
          <w:b/>
          <w:sz w:val="24"/>
          <w:szCs w:val="24"/>
        </w:rPr>
        <w:t xml:space="preserve">budynku. Pierwsze uzgodnienia </w:t>
      </w:r>
      <w:r w:rsidRPr="00341236">
        <w:rPr>
          <w:b/>
          <w:sz w:val="24"/>
          <w:szCs w:val="24"/>
        </w:rPr>
        <w:br/>
      </w:r>
      <w:r w:rsidR="00F93CE8" w:rsidRPr="00341236">
        <w:rPr>
          <w:b/>
          <w:sz w:val="24"/>
          <w:szCs w:val="24"/>
        </w:rPr>
        <w:t xml:space="preserve">i opinię wyrazi Konserwator w procesie opiniowania wniosku o wydanie decyzji </w:t>
      </w:r>
      <w:r w:rsidR="00F24F7A">
        <w:rPr>
          <w:b/>
          <w:sz w:val="24"/>
          <w:szCs w:val="24"/>
        </w:rPr>
        <w:br/>
      </w:r>
      <w:r w:rsidR="00F93CE8" w:rsidRPr="00341236">
        <w:rPr>
          <w:b/>
          <w:sz w:val="24"/>
          <w:szCs w:val="24"/>
        </w:rPr>
        <w:t>o lokalizacji celu publicznego</w:t>
      </w:r>
      <w:r w:rsidRPr="00341236">
        <w:rPr>
          <w:b/>
          <w:sz w:val="24"/>
          <w:szCs w:val="24"/>
        </w:rPr>
        <w:t>.</w:t>
      </w:r>
    </w:p>
    <w:p w:rsidR="00F93CE8" w:rsidRDefault="00F93CE8" w:rsidP="00341236">
      <w:pPr>
        <w:pStyle w:val="Akapitzlist"/>
        <w:numPr>
          <w:ilvl w:val="0"/>
          <w:numId w:val="16"/>
        </w:numPr>
        <w:ind w:left="426" w:hanging="426"/>
        <w:jc w:val="both"/>
        <w:rPr>
          <w:sz w:val="24"/>
          <w:szCs w:val="24"/>
        </w:rPr>
      </w:pPr>
      <w:r w:rsidRPr="00341236">
        <w:rPr>
          <w:sz w:val="24"/>
          <w:szCs w:val="24"/>
        </w:rPr>
        <w:t xml:space="preserve">Czy planowane pomieszczenia dla poszczególnych działów wymienionych w SWZ będą przeznaczone na biura czy pomieszczenia warsztatowe, edukacyjne? Czy w związku z tym mają Państwo preferencje odnośnie usytuowania poszczególnych pracowni na parterze czy poddaszu? </w:t>
      </w:r>
    </w:p>
    <w:p w:rsidR="00F24F7A" w:rsidRPr="00341236" w:rsidRDefault="00F24F7A" w:rsidP="00F24F7A">
      <w:pPr>
        <w:pStyle w:val="Akapitzlist"/>
        <w:ind w:left="426"/>
        <w:jc w:val="both"/>
        <w:rPr>
          <w:sz w:val="24"/>
          <w:szCs w:val="24"/>
        </w:rPr>
      </w:pPr>
    </w:p>
    <w:p w:rsidR="00F93CE8" w:rsidRPr="00341236" w:rsidRDefault="00341236" w:rsidP="00341236">
      <w:pPr>
        <w:ind w:left="42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Inwestor nie będzie </w:t>
      </w:r>
      <w:r w:rsidR="00F93CE8" w:rsidRPr="00341236">
        <w:rPr>
          <w:b/>
          <w:i/>
          <w:sz w:val="24"/>
          <w:szCs w:val="24"/>
        </w:rPr>
        <w:t>ograniczał na etapie postę</w:t>
      </w:r>
      <w:r>
        <w:rPr>
          <w:b/>
          <w:i/>
          <w:sz w:val="24"/>
          <w:szCs w:val="24"/>
        </w:rPr>
        <w:t xml:space="preserve">powania o udzielenie zamówienia </w:t>
      </w:r>
      <w:r w:rsidR="00F93CE8" w:rsidRPr="00341236">
        <w:rPr>
          <w:b/>
          <w:i/>
          <w:sz w:val="24"/>
          <w:szCs w:val="24"/>
        </w:rPr>
        <w:t>projektantom swobody wykonania koncepcji architektonicznej obiektu i nie będzie narzucał jakichkolwiek  rozwiązań</w:t>
      </w:r>
      <w:r>
        <w:rPr>
          <w:b/>
          <w:i/>
          <w:sz w:val="24"/>
          <w:szCs w:val="24"/>
        </w:rPr>
        <w:t>.</w:t>
      </w:r>
      <w:r w:rsidR="00F93CE8" w:rsidRPr="00341236">
        <w:rPr>
          <w:b/>
          <w:i/>
          <w:sz w:val="24"/>
          <w:szCs w:val="24"/>
        </w:rPr>
        <w:t xml:space="preserve"> </w:t>
      </w:r>
    </w:p>
    <w:p w:rsidR="00F93CE8" w:rsidRDefault="00341236" w:rsidP="00341236">
      <w:pPr>
        <w:pStyle w:val="Akapitzlist"/>
        <w:numPr>
          <w:ilvl w:val="0"/>
          <w:numId w:val="16"/>
        </w:numPr>
        <w:ind w:left="426" w:hanging="426"/>
        <w:rPr>
          <w:sz w:val="24"/>
          <w:szCs w:val="24"/>
        </w:rPr>
      </w:pPr>
      <w:r w:rsidRPr="00341236">
        <w:rPr>
          <w:sz w:val="24"/>
          <w:szCs w:val="24"/>
        </w:rPr>
        <w:t>Czy ilość</w:t>
      </w:r>
      <w:r w:rsidR="00F93CE8" w:rsidRPr="00341236">
        <w:rPr>
          <w:sz w:val="24"/>
          <w:szCs w:val="24"/>
        </w:rPr>
        <w:t xml:space="preserve"> miejsc parkingowych jest przez Państwa określona? </w:t>
      </w:r>
    </w:p>
    <w:p w:rsidR="00341236" w:rsidRPr="00341236" w:rsidRDefault="00341236" w:rsidP="00341236">
      <w:pPr>
        <w:pStyle w:val="Akapitzlist"/>
        <w:ind w:left="426"/>
        <w:rPr>
          <w:sz w:val="24"/>
          <w:szCs w:val="24"/>
        </w:rPr>
      </w:pPr>
    </w:p>
    <w:p w:rsidR="00F93CE8" w:rsidRPr="00341236" w:rsidRDefault="00F93CE8" w:rsidP="00341236">
      <w:pPr>
        <w:ind w:left="426"/>
        <w:jc w:val="both"/>
        <w:rPr>
          <w:b/>
          <w:i/>
          <w:sz w:val="24"/>
          <w:szCs w:val="24"/>
        </w:rPr>
      </w:pPr>
      <w:r w:rsidRPr="00341236">
        <w:rPr>
          <w:b/>
          <w:i/>
          <w:sz w:val="24"/>
          <w:szCs w:val="24"/>
        </w:rPr>
        <w:t>Wszelkie nie</w:t>
      </w:r>
      <w:r w:rsidR="00F24F7A">
        <w:rPr>
          <w:b/>
          <w:i/>
          <w:sz w:val="24"/>
          <w:szCs w:val="24"/>
        </w:rPr>
        <w:t>zbędne w tym zakresie informacje</w:t>
      </w:r>
      <w:r w:rsidRPr="00341236">
        <w:rPr>
          <w:b/>
          <w:i/>
          <w:sz w:val="24"/>
          <w:szCs w:val="24"/>
        </w:rPr>
        <w:t xml:space="preserve"> z</w:t>
      </w:r>
      <w:r w:rsidR="00341236">
        <w:rPr>
          <w:b/>
          <w:i/>
          <w:sz w:val="24"/>
          <w:szCs w:val="24"/>
        </w:rPr>
        <w:t>najdują się w p</w:t>
      </w:r>
      <w:r w:rsidR="00F24F7A">
        <w:rPr>
          <w:b/>
          <w:i/>
          <w:sz w:val="24"/>
          <w:szCs w:val="24"/>
        </w:rPr>
        <w:t>rogramie funkcjonalno-użytkowym</w:t>
      </w:r>
      <w:bookmarkStart w:id="0" w:name="_GoBack"/>
      <w:bookmarkEnd w:id="0"/>
      <w:r w:rsidR="00341236">
        <w:rPr>
          <w:b/>
          <w:i/>
          <w:sz w:val="24"/>
          <w:szCs w:val="24"/>
        </w:rPr>
        <w:t xml:space="preserve"> będącym </w:t>
      </w:r>
      <w:r w:rsidRPr="00341236">
        <w:rPr>
          <w:b/>
          <w:i/>
          <w:sz w:val="24"/>
          <w:szCs w:val="24"/>
        </w:rPr>
        <w:t>z</w:t>
      </w:r>
      <w:r w:rsidR="00341236">
        <w:rPr>
          <w:b/>
          <w:i/>
          <w:sz w:val="24"/>
          <w:szCs w:val="24"/>
        </w:rPr>
        <w:t>a</w:t>
      </w:r>
      <w:r w:rsidRPr="00341236">
        <w:rPr>
          <w:b/>
          <w:i/>
          <w:sz w:val="24"/>
          <w:szCs w:val="24"/>
        </w:rPr>
        <w:t>łącznikiem do SWZ</w:t>
      </w:r>
      <w:r w:rsidR="00341236">
        <w:rPr>
          <w:b/>
          <w:i/>
          <w:sz w:val="24"/>
          <w:szCs w:val="24"/>
        </w:rPr>
        <w:t>.</w:t>
      </w:r>
    </w:p>
    <w:p w:rsidR="00E311C0" w:rsidRPr="00341236" w:rsidRDefault="00E311C0" w:rsidP="005677DD">
      <w:pPr>
        <w:tabs>
          <w:tab w:val="left" w:pos="5400"/>
        </w:tabs>
        <w:jc w:val="right"/>
        <w:rPr>
          <w:rFonts w:cs="Calibri"/>
          <w:sz w:val="24"/>
          <w:szCs w:val="24"/>
        </w:rPr>
      </w:pPr>
    </w:p>
    <w:p w:rsidR="005677DD" w:rsidRPr="00341236" w:rsidRDefault="005677DD" w:rsidP="005677DD">
      <w:pPr>
        <w:tabs>
          <w:tab w:val="left" w:pos="5400"/>
        </w:tabs>
        <w:jc w:val="right"/>
        <w:rPr>
          <w:rFonts w:cs="Calibri"/>
          <w:sz w:val="24"/>
          <w:szCs w:val="24"/>
        </w:rPr>
      </w:pPr>
      <w:r w:rsidRPr="00341236">
        <w:rPr>
          <w:rFonts w:cs="Calibri"/>
          <w:sz w:val="24"/>
          <w:szCs w:val="24"/>
        </w:rPr>
        <w:t>Przewodnicząca Komisji Przetargowej</w:t>
      </w:r>
    </w:p>
    <w:p w:rsidR="005677DD" w:rsidRPr="00341236" w:rsidRDefault="005677DD" w:rsidP="004D2C7E">
      <w:pPr>
        <w:tabs>
          <w:tab w:val="left" w:pos="6135"/>
        </w:tabs>
        <w:rPr>
          <w:rFonts w:cs="Calibri"/>
          <w:sz w:val="24"/>
          <w:szCs w:val="24"/>
        </w:rPr>
      </w:pPr>
      <w:r w:rsidRPr="00341236">
        <w:rPr>
          <w:rFonts w:cs="Calibri"/>
          <w:sz w:val="24"/>
          <w:szCs w:val="24"/>
        </w:rPr>
        <w:tab/>
        <w:t xml:space="preserve">     Aneta Uszyńska</w:t>
      </w:r>
    </w:p>
    <w:p w:rsidR="005C64BD" w:rsidRPr="008A494E" w:rsidRDefault="005C64BD">
      <w:pPr>
        <w:rPr>
          <w:rFonts w:cs="Calibri"/>
          <w:sz w:val="24"/>
          <w:szCs w:val="24"/>
        </w:rPr>
      </w:pPr>
    </w:p>
    <w:sectPr w:rsidR="005C64BD" w:rsidRPr="008A494E" w:rsidSect="004D2C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70031F"/>
    <w:multiLevelType w:val="hybridMultilevel"/>
    <w:tmpl w:val="B74C5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1E8"/>
    <w:multiLevelType w:val="multilevel"/>
    <w:tmpl w:val="F4E8EBBE"/>
    <w:lvl w:ilvl="0">
      <w:start w:val="1"/>
      <w:numFmt w:val="decimal"/>
      <w:lvlText w:val="%1)"/>
      <w:lvlJc w:val="left"/>
      <w:pPr>
        <w:ind w:left="1428" w:hanging="360"/>
      </w:pPr>
      <w:rPr>
        <w:b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C23532"/>
    <w:multiLevelType w:val="hybridMultilevel"/>
    <w:tmpl w:val="F91A25FE"/>
    <w:lvl w:ilvl="0" w:tplc="DFFC4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5F6E"/>
    <w:multiLevelType w:val="hybridMultilevel"/>
    <w:tmpl w:val="DA208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2A13"/>
    <w:multiLevelType w:val="hybridMultilevel"/>
    <w:tmpl w:val="F91A25FE"/>
    <w:lvl w:ilvl="0" w:tplc="DFFC4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059B"/>
    <w:multiLevelType w:val="hybridMultilevel"/>
    <w:tmpl w:val="01E2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A22A9"/>
    <w:multiLevelType w:val="hybridMultilevel"/>
    <w:tmpl w:val="718C8280"/>
    <w:lvl w:ilvl="0" w:tplc="61C674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C19"/>
    <w:multiLevelType w:val="multilevel"/>
    <w:tmpl w:val="5FE09A3A"/>
    <w:lvl w:ilvl="0">
      <w:start w:val="1"/>
      <w:numFmt w:val="bullet"/>
      <w:lvlText w:val="⎯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1F7CB3"/>
    <w:multiLevelType w:val="hybridMultilevel"/>
    <w:tmpl w:val="419A2B02"/>
    <w:lvl w:ilvl="0" w:tplc="4C189B5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E67FA"/>
    <w:multiLevelType w:val="hybridMultilevel"/>
    <w:tmpl w:val="5E38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541BA"/>
    <w:multiLevelType w:val="multilevel"/>
    <w:tmpl w:val="37063F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ED10AA8"/>
    <w:multiLevelType w:val="hybridMultilevel"/>
    <w:tmpl w:val="A92EDA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709544F9"/>
    <w:multiLevelType w:val="hybridMultilevel"/>
    <w:tmpl w:val="721035D4"/>
    <w:lvl w:ilvl="0" w:tplc="9ABE1112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C7826">
      <w:start w:val="1"/>
      <w:numFmt w:val="decimal"/>
      <w:lvlText w:val="%2."/>
      <w:lvlJc w:val="left"/>
      <w:pPr>
        <w:ind w:left="1450"/>
      </w:pPr>
      <w:rPr>
        <w:rFonts w:ascii="Calibri" w:eastAsia="Times New Roman" w:hAnsi="Calibri" w:cs="Calibri" w:hint="default"/>
        <w:b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6587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A7E7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21E8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A49F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A37A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420E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26E4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DF3587"/>
    <w:multiLevelType w:val="multilevel"/>
    <w:tmpl w:val="96827D58"/>
    <w:lvl w:ilvl="0">
      <w:start w:val="1"/>
      <w:numFmt w:val="bullet"/>
      <w:lvlText w:val="⎯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14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D"/>
    <w:rsid w:val="00002849"/>
    <w:rsid w:val="00081C91"/>
    <w:rsid w:val="000D73C9"/>
    <w:rsid w:val="000E3119"/>
    <w:rsid w:val="0011039D"/>
    <w:rsid w:val="001126A4"/>
    <w:rsid w:val="001B59C6"/>
    <w:rsid w:val="00224116"/>
    <w:rsid w:val="00301389"/>
    <w:rsid w:val="00341236"/>
    <w:rsid w:val="003919B7"/>
    <w:rsid w:val="003A4C91"/>
    <w:rsid w:val="004033C8"/>
    <w:rsid w:val="00405907"/>
    <w:rsid w:val="0048029F"/>
    <w:rsid w:val="004D2C7E"/>
    <w:rsid w:val="004F1739"/>
    <w:rsid w:val="004F67CC"/>
    <w:rsid w:val="005140A5"/>
    <w:rsid w:val="005522CC"/>
    <w:rsid w:val="005677DD"/>
    <w:rsid w:val="005C3F94"/>
    <w:rsid w:val="005C64BD"/>
    <w:rsid w:val="00614DF1"/>
    <w:rsid w:val="006208BD"/>
    <w:rsid w:val="006211F0"/>
    <w:rsid w:val="006259EA"/>
    <w:rsid w:val="00640E93"/>
    <w:rsid w:val="00646DF5"/>
    <w:rsid w:val="007135EB"/>
    <w:rsid w:val="0073131F"/>
    <w:rsid w:val="00771558"/>
    <w:rsid w:val="0077568F"/>
    <w:rsid w:val="0081770D"/>
    <w:rsid w:val="008850E5"/>
    <w:rsid w:val="008A494E"/>
    <w:rsid w:val="009523F5"/>
    <w:rsid w:val="00975842"/>
    <w:rsid w:val="0098642F"/>
    <w:rsid w:val="009F2623"/>
    <w:rsid w:val="00AF76C2"/>
    <w:rsid w:val="00B26AA6"/>
    <w:rsid w:val="00B27A8C"/>
    <w:rsid w:val="00B5511C"/>
    <w:rsid w:val="00BC53B0"/>
    <w:rsid w:val="00C03C22"/>
    <w:rsid w:val="00C04A52"/>
    <w:rsid w:val="00C1581A"/>
    <w:rsid w:val="00C97963"/>
    <w:rsid w:val="00CD0A36"/>
    <w:rsid w:val="00D607D5"/>
    <w:rsid w:val="00DD0814"/>
    <w:rsid w:val="00E10645"/>
    <w:rsid w:val="00E203B1"/>
    <w:rsid w:val="00E311C0"/>
    <w:rsid w:val="00EA6F94"/>
    <w:rsid w:val="00F11186"/>
    <w:rsid w:val="00F24F7A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091B"/>
  <w15:chartTrackingRefBased/>
  <w15:docId w15:val="{13F381E6-1A10-47DE-A688-DAEFC166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7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77DD"/>
    <w:pPr>
      <w:keepNext/>
      <w:spacing w:before="60" w:after="0" w:line="288" w:lineRule="auto"/>
      <w:jc w:val="center"/>
      <w:outlineLvl w:val="0"/>
    </w:pPr>
    <w:rPr>
      <w:rFonts w:ascii="Arial" w:eastAsia="Times New Roman" w:hAnsi="Arial" w:cs="Arial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5677DD"/>
    <w:pPr>
      <w:spacing w:after="0" w:line="240" w:lineRule="auto"/>
      <w:ind w:left="720"/>
    </w:pPr>
    <w:rPr>
      <w:rFonts w:eastAsia="Times New Roman" w:cs="Calibri"/>
      <w:color w:val="000000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5677DD"/>
    <w:rPr>
      <w:rFonts w:ascii="Calibri" w:eastAsia="Times New Roman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5677DD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dokbold">
    <w:name w:val="tekst dok. bold"/>
    <w:rsid w:val="00C979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F5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642F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1"/>
    <w:locked/>
    <w:rsid w:val="008850E5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8850E5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Uszyńska</cp:lastModifiedBy>
  <cp:revision>3</cp:revision>
  <cp:lastPrinted>2021-08-26T12:17:00Z</cp:lastPrinted>
  <dcterms:created xsi:type="dcterms:W3CDTF">2024-05-23T13:17:00Z</dcterms:created>
  <dcterms:modified xsi:type="dcterms:W3CDTF">2024-05-24T07:55:00Z</dcterms:modified>
</cp:coreProperties>
</file>